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3D" w:rsidRDefault="002A44D2" w:rsidP="00A2473D">
      <w:pPr>
        <w:tabs>
          <w:tab w:val="left" w:pos="1843"/>
        </w:tabs>
        <w:jc w:val="center"/>
        <w:rPr>
          <w:rFonts w:ascii="Times New Roman" w:hAnsi="Times New Roman"/>
          <w:sz w:val="24"/>
          <w:szCs w:val="24"/>
        </w:rPr>
      </w:pPr>
      <w:r w:rsidRPr="00A008F4">
        <w:rPr>
          <w:rFonts w:ascii="Times New Roman" w:hAnsi="Times New Roman"/>
          <w:noProof/>
          <w:sz w:val="24"/>
          <w:szCs w:val="24"/>
          <w:lang w:eastAsia="tr-TR"/>
        </w:rPr>
        <w:drawing>
          <wp:anchor distT="0" distB="0" distL="114300" distR="114300" simplePos="0" relativeHeight="251657728" behindDoc="0" locked="0" layoutInCell="1" allowOverlap="1">
            <wp:simplePos x="0" y="0"/>
            <wp:positionH relativeFrom="margin">
              <wp:posOffset>2195830</wp:posOffset>
            </wp:positionH>
            <wp:positionV relativeFrom="margin">
              <wp:posOffset>624205</wp:posOffset>
            </wp:positionV>
            <wp:extent cx="1410335" cy="1762125"/>
            <wp:effectExtent l="0" t="0" r="0" b="0"/>
            <wp:wrapSquare wrapText="bothSides"/>
            <wp:docPr id="24" name="Resim 24"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klogoisimsiz"/>
                    <pic:cNvPicPr>
                      <a:picLocks noChangeAspect="1" noChangeArrowheads="1"/>
                    </pic:cNvPicPr>
                  </pic:nvPicPr>
                  <pic:blipFill>
                    <a:blip r:embed="rId8" cstate="print"/>
                    <a:srcRect/>
                    <a:stretch>
                      <a:fillRect/>
                    </a:stretch>
                  </pic:blipFill>
                  <pic:spPr bwMode="auto">
                    <a:xfrm>
                      <a:off x="0" y="0"/>
                      <a:ext cx="1410335" cy="1762125"/>
                    </a:xfrm>
                    <a:prstGeom prst="rect">
                      <a:avLst/>
                    </a:prstGeom>
                    <a:noFill/>
                    <a:ln w="9525">
                      <a:noFill/>
                      <a:miter lim="800000"/>
                      <a:headEnd/>
                      <a:tailEnd/>
                    </a:ln>
                  </pic:spPr>
                </pic:pic>
              </a:graphicData>
            </a:graphic>
          </wp:anchor>
        </w:drawing>
      </w:r>
    </w:p>
    <w:p w:rsidR="002677CB" w:rsidRPr="00A008F4" w:rsidRDefault="002677CB"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E0067F" w:rsidRPr="00A008F4" w:rsidRDefault="00E0067F" w:rsidP="00A2473D">
      <w:pPr>
        <w:tabs>
          <w:tab w:val="left" w:pos="1843"/>
        </w:tabs>
        <w:jc w:val="center"/>
        <w:rPr>
          <w:rFonts w:ascii="Times New Roman" w:hAnsi="Times New Roman"/>
          <w:sz w:val="24"/>
          <w:szCs w:val="24"/>
        </w:rPr>
      </w:pPr>
    </w:p>
    <w:p w:rsidR="00A2473D" w:rsidRPr="00A008F4" w:rsidRDefault="00A2473D" w:rsidP="00A2473D">
      <w:pPr>
        <w:rPr>
          <w:rFonts w:ascii="Times New Roman" w:hAnsi="Times New Roman"/>
          <w:sz w:val="24"/>
          <w:szCs w:val="24"/>
        </w:rPr>
      </w:pPr>
    </w:p>
    <w:p w:rsidR="00A2473D" w:rsidRPr="00A008F4" w:rsidRDefault="00A2473D" w:rsidP="00A2473D">
      <w:pPr>
        <w:ind w:left="2832" w:firstLine="708"/>
        <w:rPr>
          <w:rFonts w:ascii="Times New Roman" w:hAnsi="Times New Roman"/>
          <w:b/>
          <w:color w:val="FF0000"/>
          <w:sz w:val="24"/>
          <w:szCs w:val="24"/>
        </w:rPr>
      </w:pPr>
    </w:p>
    <w:p w:rsidR="00A2473D" w:rsidRPr="00A008F4" w:rsidRDefault="00A2473D" w:rsidP="00A2473D">
      <w:pPr>
        <w:rPr>
          <w:rFonts w:ascii="Times New Roman" w:hAnsi="Times New Roman"/>
          <w:sz w:val="24"/>
          <w:szCs w:val="24"/>
        </w:rPr>
      </w:pPr>
    </w:p>
    <w:p w:rsidR="00E0067F" w:rsidRPr="00A008F4" w:rsidRDefault="00E0067F" w:rsidP="00A2473D">
      <w:pPr>
        <w:jc w:val="center"/>
        <w:rPr>
          <w:rFonts w:ascii="Times New Roman" w:hAnsi="Times New Roman"/>
          <w:b/>
          <w:sz w:val="28"/>
          <w:szCs w:val="28"/>
        </w:rPr>
      </w:pPr>
    </w:p>
    <w:p w:rsidR="00726E26" w:rsidRPr="005C42B3" w:rsidRDefault="00726E26" w:rsidP="00726E26">
      <w:pPr>
        <w:jc w:val="center"/>
        <w:rPr>
          <w:rFonts w:ascii="Times New Roman" w:hAnsi="Times New Roman"/>
          <w:b/>
          <w:bCs/>
          <w:sz w:val="28"/>
          <w:szCs w:val="28"/>
        </w:rPr>
      </w:pPr>
      <w:r w:rsidRPr="005C42B3">
        <w:rPr>
          <w:rFonts w:ascii="Times New Roman" w:hAnsi="Times New Roman"/>
          <w:b/>
          <w:bCs/>
          <w:sz w:val="28"/>
          <w:szCs w:val="28"/>
        </w:rPr>
        <w:t>ULUSAL MESLEK STANDARDI</w:t>
      </w:r>
    </w:p>
    <w:p w:rsidR="00726E26" w:rsidRPr="005C42B3" w:rsidRDefault="00726E26" w:rsidP="00726E26">
      <w:pPr>
        <w:rPr>
          <w:rFonts w:ascii="Times New Roman" w:hAnsi="Times New Roman"/>
          <w:sz w:val="28"/>
          <w:szCs w:val="28"/>
        </w:rPr>
      </w:pPr>
    </w:p>
    <w:p w:rsidR="00726E26" w:rsidRPr="005C42B3" w:rsidRDefault="00726E26" w:rsidP="00726E26">
      <w:pPr>
        <w:rPr>
          <w:rFonts w:ascii="Times New Roman" w:hAnsi="Times New Roman"/>
          <w:sz w:val="28"/>
          <w:szCs w:val="28"/>
        </w:rPr>
      </w:pPr>
    </w:p>
    <w:p w:rsidR="00726E26" w:rsidRPr="005C42B3" w:rsidRDefault="00726E26" w:rsidP="00726E26">
      <w:pPr>
        <w:jc w:val="center"/>
        <w:rPr>
          <w:rFonts w:ascii="Times New Roman" w:hAnsi="Times New Roman"/>
          <w:b/>
          <w:sz w:val="28"/>
          <w:szCs w:val="28"/>
        </w:rPr>
      </w:pPr>
      <w:r w:rsidRPr="005C42B3">
        <w:rPr>
          <w:rFonts w:ascii="Times New Roman" w:hAnsi="Times New Roman"/>
          <w:b/>
          <w:bCs/>
          <w:sz w:val="28"/>
          <w:szCs w:val="28"/>
        </w:rPr>
        <w:t xml:space="preserve">DOKUSUZ YÜZEY </w:t>
      </w:r>
      <w:r w:rsidRPr="005C42B3">
        <w:rPr>
          <w:rFonts w:ascii="Times New Roman" w:hAnsi="Times New Roman"/>
          <w:b/>
          <w:sz w:val="28"/>
          <w:szCs w:val="28"/>
        </w:rPr>
        <w:t>OPERATÖRÜ</w:t>
      </w:r>
    </w:p>
    <w:p w:rsidR="00726E26" w:rsidRPr="005C42B3" w:rsidRDefault="00726E26" w:rsidP="00726E26">
      <w:pPr>
        <w:jc w:val="center"/>
        <w:rPr>
          <w:rFonts w:ascii="Times New Roman" w:hAnsi="Times New Roman"/>
          <w:b/>
          <w:bCs/>
          <w:sz w:val="28"/>
          <w:szCs w:val="28"/>
        </w:rPr>
      </w:pPr>
      <w:r w:rsidRPr="005C42B3">
        <w:rPr>
          <w:rFonts w:ascii="Times New Roman" w:hAnsi="Times New Roman"/>
          <w:b/>
          <w:bCs/>
          <w:sz w:val="28"/>
          <w:szCs w:val="28"/>
        </w:rPr>
        <w:t>SEVİYE 5</w:t>
      </w:r>
    </w:p>
    <w:p w:rsidR="00726E26" w:rsidRPr="005C42B3" w:rsidRDefault="00726E26" w:rsidP="00726E26">
      <w:pPr>
        <w:jc w:val="center"/>
        <w:rPr>
          <w:rFonts w:ascii="Times New Roman" w:hAnsi="Times New Roman"/>
          <w:b/>
          <w:bCs/>
          <w:color w:val="FF0000"/>
          <w:sz w:val="28"/>
          <w:szCs w:val="28"/>
        </w:rPr>
      </w:pPr>
      <w:bookmarkStart w:id="0" w:name="_GoBack"/>
      <w:bookmarkEnd w:id="0"/>
    </w:p>
    <w:p w:rsidR="00726E26" w:rsidRPr="005C42B3" w:rsidRDefault="00726E26" w:rsidP="00726E26">
      <w:pPr>
        <w:jc w:val="center"/>
        <w:rPr>
          <w:rFonts w:ascii="Times New Roman" w:hAnsi="Times New Roman"/>
          <w:b/>
          <w:bCs/>
          <w:color w:val="FF0000"/>
          <w:sz w:val="28"/>
          <w:szCs w:val="28"/>
        </w:rPr>
      </w:pPr>
    </w:p>
    <w:p w:rsidR="00726E26" w:rsidRPr="005C42B3" w:rsidRDefault="00726E26" w:rsidP="00726E26">
      <w:pPr>
        <w:jc w:val="center"/>
        <w:rPr>
          <w:rFonts w:ascii="Times New Roman" w:hAnsi="Times New Roman"/>
          <w:b/>
          <w:bCs/>
          <w:sz w:val="28"/>
          <w:szCs w:val="28"/>
        </w:rPr>
      </w:pPr>
      <w:r w:rsidRPr="005C42B3">
        <w:rPr>
          <w:rFonts w:ascii="Times New Roman" w:hAnsi="Times New Roman"/>
          <w:b/>
          <w:bCs/>
          <w:sz w:val="28"/>
          <w:szCs w:val="28"/>
        </w:rPr>
        <w:t xml:space="preserve">REFERANS KODU/ </w:t>
      </w:r>
      <w:r w:rsidRPr="006A6546">
        <w:rPr>
          <w:rFonts w:ascii="Times New Roman" w:hAnsi="Times New Roman"/>
          <w:b/>
          <w:bCs/>
          <w:sz w:val="28"/>
          <w:szCs w:val="28"/>
        </w:rPr>
        <w:t>10UMS0086-5</w:t>
      </w:r>
    </w:p>
    <w:p w:rsidR="00726E26" w:rsidRPr="005C42B3" w:rsidRDefault="00726E26" w:rsidP="00726E26">
      <w:pPr>
        <w:jc w:val="center"/>
        <w:rPr>
          <w:rFonts w:ascii="Times New Roman" w:hAnsi="Times New Roman"/>
          <w:b/>
          <w:bCs/>
          <w:color w:val="FF0000"/>
          <w:sz w:val="28"/>
          <w:szCs w:val="28"/>
        </w:rPr>
      </w:pPr>
    </w:p>
    <w:p w:rsidR="00726E26" w:rsidRPr="005C42B3" w:rsidRDefault="00726E26" w:rsidP="00726E26">
      <w:pPr>
        <w:jc w:val="center"/>
        <w:rPr>
          <w:rFonts w:ascii="Times New Roman" w:hAnsi="Times New Roman"/>
          <w:b/>
          <w:bCs/>
          <w:color w:val="FF0000"/>
          <w:sz w:val="28"/>
          <w:szCs w:val="28"/>
        </w:rPr>
      </w:pPr>
      <w:r w:rsidRPr="005C42B3">
        <w:rPr>
          <w:rFonts w:ascii="Times New Roman" w:hAnsi="Times New Roman"/>
          <w:b/>
          <w:bCs/>
          <w:sz w:val="28"/>
          <w:szCs w:val="28"/>
        </w:rPr>
        <w:t xml:space="preserve">RESMİ GAZETE TARİH-SAYI/ </w:t>
      </w:r>
    </w:p>
    <w:p w:rsidR="00AC18A8" w:rsidRDefault="00AC18A8" w:rsidP="00676F7C">
      <w:pPr>
        <w:tabs>
          <w:tab w:val="left" w:pos="5940"/>
        </w:tabs>
        <w:rPr>
          <w:rFonts w:ascii="Times New Roman" w:hAnsi="Times New Roman"/>
          <w:color w:val="FF0000"/>
          <w:sz w:val="24"/>
          <w:szCs w:val="24"/>
        </w:rPr>
      </w:pPr>
    </w:p>
    <w:p w:rsidR="00AC18A8" w:rsidRDefault="00AC18A8" w:rsidP="00676F7C">
      <w:pPr>
        <w:tabs>
          <w:tab w:val="left" w:pos="5940"/>
        </w:tabs>
        <w:rPr>
          <w:rFonts w:ascii="Times New Roman" w:hAnsi="Times New Roman"/>
          <w:color w:val="FF0000"/>
          <w:sz w:val="24"/>
          <w:szCs w:val="24"/>
        </w:rPr>
      </w:pPr>
    </w:p>
    <w:p w:rsidR="00AC18A8" w:rsidRDefault="00AC18A8" w:rsidP="00676F7C">
      <w:pPr>
        <w:tabs>
          <w:tab w:val="left" w:pos="5940"/>
        </w:tabs>
        <w:rPr>
          <w:rFonts w:ascii="Times New Roman" w:hAnsi="Times New Roman"/>
          <w:color w:val="FF0000"/>
          <w:sz w:val="24"/>
          <w:szCs w:val="24"/>
        </w:rPr>
      </w:pPr>
    </w:p>
    <w:p w:rsidR="00AC18A8" w:rsidRDefault="00AC18A8" w:rsidP="00676F7C">
      <w:pPr>
        <w:tabs>
          <w:tab w:val="left" w:pos="5940"/>
        </w:tabs>
        <w:rPr>
          <w:rFonts w:ascii="Times New Roman" w:hAnsi="Times New Roman"/>
          <w:color w:val="FF0000"/>
          <w:sz w:val="24"/>
          <w:szCs w:val="24"/>
        </w:rPr>
      </w:pPr>
    </w:p>
    <w:p w:rsidR="00AC18A8" w:rsidRDefault="00AC18A8" w:rsidP="00676F7C">
      <w:pPr>
        <w:tabs>
          <w:tab w:val="left" w:pos="5940"/>
        </w:tabs>
        <w:rPr>
          <w:rFonts w:ascii="Times New Roman" w:hAnsi="Times New Roman"/>
          <w:color w:val="FF0000"/>
          <w:sz w:val="24"/>
          <w:szCs w:val="24"/>
        </w:rPr>
      </w:pPr>
    </w:p>
    <w:p w:rsidR="00AC18A8" w:rsidRPr="00771DEB" w:rsidRDefault="00AC18A8" w:rsidP="00676F7C">
      <w:pPr>
        <w:tabs>
          <w:tab w:val="left" w:pos="5940"/>
        </w:tabs>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4"/>
        <w:gridCol w:w="4918"/>
      </w:tblGrid>
      <w:tr w:rsidR="00323703" w:rsidRPr="00A008F4" w:rsidTr="00847E31">
        <w:trPr>
          <w:trHeight w:val="1133"/>
        </w:trPr>
        <w:tc>
          <w:tcPr>
            <w:tcW w:w="4219" w:type="dxa"/>
          </w:tcPr>
          <w:p w:rsidR="00323703" w:rsidRPr="00A008F4" w:rsidRDefault="00323703" w:rsidP="004104DD">
            <w:pPr>
              <w:pStyle w:val="NormalWeb"/>
              <w:rPr>
                <w:b/>
              </w:rPr>
            </w:pPr>
          </w:p>
          <w:p w:rsidR="00323703" w:rsidRPr="00A008F4" w:rsidRDefault="00B227CB" w:rsidP="004104DD">
            <w:pPr>
              <w:pStyle w:val="NormalWeb"/>
              <w:rPr>
                <w:b/>
              </w:rPr>
            </w:pPr>
            <w:r w:rsidRPr="00A008F4">
              <w:rPr>
                <w:b/>
              </w:rPr>
              <w:t>Meslek</w:t>
            </w:r>
            <w:r w:rsidR="00323703" w:rsidRPr="00A008F4">
              <w:rPr>
                <w:b/>
              </w:rPr>
              <w:t>:</w:t>
            </w:r>
          </w:p>
          <w:p w:rsidR="00323703" w:rsidRPr="00A008F4" w:rsidRDefault="00323703" w:rsidP="004104DD">
            <w:pPr>
              <w:pStyle w:val="NormalWeb"/>
              <w:rPr>
                <w:b/>
              </w:rPr>
            </w:pPr>
          </w:p>
        </w:tc>
        <w:tc>
          <w:tcPr>
            <w:tcW w:w="4993" w:type="dxa"/>
            <w:vAlign w:val="center"/>
          </w:tcPr>
          <w:p w:rsidR="00323703" w:rsidRPr="00AD094D" w:rsidRDefault="00726E26" w:rsidP="00F26C82">
            <w:pPr>
              <w:rPr>
                <w:rFonts w:ascii="Times New Roman" w:hAnsi="Times New Roman"/>
                <w:b/>
                <w:color w:val="000000"/>
                <w:sz w:val="24"/>
                <w:szCs w:val="24"/>
              </w:rPr>
            </w:pPr>
            <w:r w:rsidRPr="00AD094D">
              <w:rPr>
                <w:rFonts w:ascii="Times New Roman" w:hAnsi="Times New Roman"/>
                <w:b/>
                <w:sz w:val="24"/>
              </w:rPr>
              <w:t>DOKUSUZ YÜZEY OPERATÖRÜ</w:t>
            </w:r>
          </w:p>
        </w:tc>
      </w:tr>
      <w:tr w:rsidR="00323703" w:rsidRPr="00A008F4">
        <w:tc>
          <w:tcPr>
            <w:tcW w:w="4219" w:type="dxa"/>
          </w:tcPr>
          <w:p w:rsidR="00323703" w:rsidRPr="00A008F4" w:rsidRDefault="00323703" w:rsidP="004104DD">
            <w:pPr>
              <w:pStyle w:val="NormalWeb"/>
              <w:rPr>
                <w:b/>
              </w:rPr>
            </w:pPr>
          </w:p>
          <w:p w:rsidR="00323703" w:rsidRPr="00A008F4" w:rsidRDefault="00B227CB" w:rsidP="004104DD">
            <w:pPr>
              <w:pStyle w:val="NormalWeb"/>
              <w:rPr>
                <w:b/>
              </w:rPr>
            </w:pPr>
            <w:r w:rsidRPr="00A008F4">
              <w:rPr>
                <w:b/>
              </w:rPr>
              <w:t>Seviye</w:t>
            </w:r>
            <w:r w:rsidR="00323703" w:rsidRPr="00A008F4">
              <w:rPr>
                <w:b/>
              </w:rPr>
              <w:t>:</w:t>
            </w:r>
          </w:p>
          <w:p w:rsidR="00323703" w:rsidRPr="00A008F4" w:rsidRDefault="00323703" w:rsidP="004104DD">
            <w:pPr>
              <w:pStyle w:val="NormalWeb"/>
              <w:rPr>
                <w:b/>
              </w:rPr>
            </w:pPr>
          </w:p>
        </w:tc>
        <w:tc>
          <w:tcPr>
            <w:tcW w:w="4993" w:type="dxa"/>
          </w:tcPr>
          <w:p w:rsidR="00B227CB" w:rsidRPr="005633DC" w:rsidRDefault="00B227CB" w:rsidP="00B227CB">
            <w:pPr>
              <w:pStyle w:val="NormalWeb"/>
              <w:tabs>
                <w:tab w:val="left" w:pos="2160"/>
                <w:tab w:val="center" w:pos="2388"/>
              </w:tabs>
              <w:rPr>
                <w:b/>
              </w:rPr>
            </w:pPr>
            <w:r w:rsidRPr="005633DC">
              <w:rPr>
                <w:b/>
              </w:rPr>
              <w:tab/>
            </w:r>
          </w:p>
          <w:p w:rsidR="00323703" w:rsidRPr="005633DC" w:rsidRDefault="00F26C82" w:rsidP="002055B0">
            <w:pPr>
              <w:pStyle w:val="NormalWeb"/>
              <w:tabs>
                <w:tab w:val="left" w:pos="2160"/>
                <w:tab w:val="center" w:pos="2388"/>
              </w:tabs>
              <w:rPr>
                <w:b/>
              </w:rPr>
            </w:pPr>
            <w:r>
              <w:rPr>
                <w:b/>
              </w:rPr>
              <w:t>5</w:t>
            </w:r>
            <w:r w:rsidR="002122FA" w:rsidRPr="005633DC">
              <w:rPr>
                <w:rStyle w:val="DipnotBavurusu"/>
                <w:b/>
              </w:rPr>
              <w:footnoteReference w:id="1"/>
            </w:r>
          </w:p>
        </w:tc>
      </w:tr>
      <w:tr w:rsidR="00323703" w:rsidRPr="00A008F4" w:rsidTr="00970B1D">
        <w:tc>
          <w:tcPr>
            <w:tcW w:w="4219" w:type="dxa"/>
          </w:tcPr>
          <w:p w:rsidR="00323703" w:rsidRPr="00A008F4" w:rsidRDefault="00323703" w:rsidP="004104DD">
            <w:pPr>
              <w:pStyle w:val="NormalWeb"/>
              <w:rPr>
                <w:b/>
              </w:rPr>
            </w:pPr>
          </w:p>
          <w:p w:rsidR="00323703" w:rsidRPr="00A008F4" w:rsidRDefault="00323703" w:rsidP="004104DD">
            <w:pPr>
              <w:pStyle w:val="NormalWeb"/>
              <w:rPr>
                <w:b/>
              </w:rPr>
            </w:pPr>
            <w:r w:rsidRPr="00A008F4">
              <w:rPr>
                <w:b/>
              </w:rPr>
              <w:t>Referans Kodu:</w:t>
            </w:r>
          </w:p>
          <w:p w:rsidR="00323703" w:rsidRPr="00A008F4" w:rsidRDefault="00323703" w:rsidP="004104DD">
            <w:pPr>
              <w:pStyle w:val="NormalWeb"/>
              <w:rPr>
                <w:b/>
              </w:rPr>
            </w:pPr>
          </w:p>
        </w:tc>
        <w:tc>
          <w:tcPr>
            <w:tcW w:w="4993" w:type="dxa"/>
            <w:vAlign w:val="center"/>
          </w:tcPr>
          <w:p w:rsidR="00323703" w:rsidRPr="005633DC" w:rsidRDefault="00726E26" w:rsidP="00970B1D">
            <w:pPr>
              <w:pStyle w:val="NormalWeb"/>
              <w:rPr>
                <w:b/>
              </w:rPr>
            </w:pPr>
            <w:r w:rsidRPr="00131BA3">
              <w:rPr>
                <w:b/>
              </w:rPr>
              <w:t>10UMS0086-5</w:t>
            </w:r>
          </w:p>
        </w:tc>
      </w:tr>
      <w:tr w:rsidR="00323703" w:rsidRPr="00A008F4" w:rsidTr="00376B14">
        <w:tc>
          <w:tcPr>
            <w:tcW w:w="4219" w:type="dxa"/>
          </w:tcPr>
          <w:p w:rsidR="00323703" w:rsidRPr="00A008F4" w:rsidRDefault="00323703" w:rsidP="004104DD">
            <w:pPr>
              <w:pStyle w:val="NormalWeb"/>
              <w:rPr>
                <w:b/>
              </w:rPr>
            </w:pPr>
          </w:p>
          <w:p w:rsidR="00323703" w:rsidRPr="00A008F4" w:rsidRDefault="00323703" w:rsidP="004104DD">
            <w:pPr>
              <w:pStyle w:val="NormalWeb"/>
              <w:rPr>
                <w:b/>
              </w:rPr>
            </w:pPr>
            <w:r w:rsidRPr="00A008F4">
              <w:rPr>
                <w:b/>
              </w:rPr>
              <w:t>Stand</w:t>
            </w:r>
            <w:r w:rsidR="00B227CB" w:rsidRPr="00A008F4">
              <w:rPr>
                <w:b/>
              </w:rPr>
              <w:t>ardı Hazırlayan Kuruluş(</w:t>
            </w:r>
            <w:proofErr w:type="spellStart"/>
            <w:r w:rsidR="00B227CB" w:rsidRPr="00A008F4">
              <w:rPr>
                <w:b/>
              </w:rPr>
              <w:t>lar</w:t>
            </w:r>
            <w:proofErr w:type="spellEnd"/>
            <w:r w:rsidR="00B227CB" w:rsidRPr="00A008F4">
              <w:rPr>
                <w:b/>
              </w:rPr>
              <w:t>)</w:t>
            </w:r>
            <w:r w:rsidRPr="00A008F4">
              <w:rPr>
                <w:b/>
              </w:rPr>
              <w:t>:</w:t>
            </w:r>
          </w:p>
          <w:p w:rsidR="00323703" w:rsidRPr="00A008F4" w:rsidRDefault="00323703" w:rsidP="004104DD">
            <w:pPr>
              <w:pStyle w:val="NormalWeb"/>
              <w:rPr>
                <w:b/>
              </w:rPr>
            </w:pPr>
          </w:p>
        </w:tc>
        <w:tc>
          <w:tcPr>
            <w:tcW w:w="4993" w:type="dxa"/>
            <w:vAlign w:val="center"/>
          </w:tcPr>
          <w:p w:rsidR="00323703" w:rsidRPr="005633DC" w:rsidRDefault="005152B2" w:rsidP="00847E31">
            <w:pPr>
              <w:pStyle w:val="NormalWeb"/>
              <w:rPr>
                <w:b/>
              </w:rPr>
            </w:pPr>
            <w:r w:rsidRPr="005633DC">
              <w:rPr>
                <w:b/>
              </w:rPr>
              <w:t>TÜRKİYE TEKSTİL SANAYİİ İŞVERENLERİ SENDİKASI (TTSİS)</w:t>
            </w:r>
          </w:p>
        </w:tc>
      </w:tr>
      <w:tr w:rsidR="005633DC" w:rsidRPr="00A008F4" w:rsidTr="00F0116B">
        <w:tc>
          <w:tcPr>
            <w:tcW w:w="4219" w:type="dxa"/>
          </w:tcPr>
          <w:p w:rsidR="005633DC" w:rsidRPr="00A008F4" w:rsidRDefault="005633DC" w:rsidP="005633DC">
            <w:pPr>
              <w:pStyle w:val="NormalWeb"/>
              <w:rPr>
                <w:b/>
              </w:rPr>
            </w:pPr>
          </w:p>
          <w:p w:rsidR="005633DC" w:rsidRPr="00A008F4" w:rsidRDefault="005633DC" w:rsidP="005633DC">
            <w:pPr>
              <w:pStyle w:val="NormalWeb"/>
              <w:rPr>
                <w:b/>
              </w:rPr>
            </w:pPr>
            <w:r w:rsidRPr="00A008F4">
              <w:rPr>
                <w:b/>
              </w:rPr>
              <w:t>Standardı Doğrulayan Sektör Komitesi:</w:t>
            </w:r>
          </w:p>
          <w:p w:rsidR="005633DC" w:rsidRPr="00A008F4" w:rsidRDefault="005633DC" w:rsidP="005633DC">
            <w:pPr>
              <w:pStyle w:val="NormalWeb"/>
              <w:rPr>
                <w:b/>
              </w:rPr>
            </w:pPr>
          </w:p>
        </w:tc>
        <w:tc>
          <w:tcPr>
            <w:tcW w:w="4993" w:type="dxa"/>
            <w:vAlign w:val="center"/>
          </w:tcPr>
          <w:p w:rsidR="005633DC" w:rsidRPr="00664FFD" w:rsidRDefault="005633DC" w:rsidP="005633DC">
            <w:pPr>
              <w:pStyle w:val="NormalWeb"/>
              <w:spacing w:before="0" w:beforeAutospacing="0" w:after="0" w:afterAutospacing="0"/>
              <w:rPr>
                <w:b/>
                <w:color w:val="FF0000"/>
              </w:rPr>
            </w:pPr>
            <w:r w:rsidRPr="00664FFD">
              <w:rPr>
                <w:b/>
              </w:rPr>
              <w:t>MYK Tekstil, Hazır Giyim, Deri Sektör Komitesi</w:t>
            </w:r>
          </w:p>
        </w:tc>
      </w:tr>
      <w:tr w:rsidR="005633DC" w:rsidRPr="00A008F4" w:rsidTr="00F0116B">
        <w:tc>
          <w:tcPr>
            <w:tcW w:w="4219" w:type="dxa"/>
          </w:tcPr>
          <w:p w:rsidR="005633DC" w:rsidRPr="00A008F4" w:rsidRDefault="005633DC" w:rsidP="005633DC">
            <w:pPr>
              <w:pStyle w:val="NormalWeb"/>
              <w:rPr>
                <w:b/>
              </w:rPr>
            </w:pPr>
          </w:p>
          <w:p w:rsidR="005633DC" w:rsidRPr="00A008F4" w:rsidRDefault="005633DC" w:rsidP="005633DC">
            <w:pPr>
              <w:pStyle w:val="NormalWeb"/>
              <w:rPr>
                <w:b/>
              </w:rPr>
            </w:pPr>
            <w:r w:rsidRPr="00A008F4">
              <w:rPr>
                <w:b/>
              </w:rPr>
              <w:t>MYK Yönetim Kurulu Onay Tarih/ Sayı:</w:t>
            </w:r>
          </w:p>
          <w:p w:rsidR="005633DC" w:rsidRPr="00A008F4" w:rsidRDefault="005633DC" w:rsidP="005633DC">
            <w:pPr>
              <w:pStyle w:val="NormalWeb"/>
              <w:rPr>
                <w:b/>
              </w:rPr>
            </w:pPr>
          </w:p>
        </w:tc>
        <w:tc>
          <w:tcPr>
            <w:tcW w:w="4993" w:type="dxa"/>
            <w:vAlign w:val="center"/>
          </w:tcPr>
          <w:p w:rsidR="005633DC" w:rsidRPr="00664FFD" w:rsidRDefault="00726E26" w:rsidP="005633DC">
            <w:pPr>
              <w:pStyle w:val="NormalWeb"/>
              <w:spacing w:before="0" w:beforeAutospacing="0"/>
              <w:rPr>
                <w:b/>
              </w:rPr>
            </w:pPr>
            <w:r>
              <w:rPr>
                <w:b/>
              </w:rPr>
              <w:t>17.08.2010</w:t>
            </w:r>
            <w:r w:rsidRPr="00B30548">
              <w:rPr>
                <w:b/>
              </w:rPr>
              <w:t xml:space="preserve"> Tarih ve </w:t>
            </w:r>
            <w:r>
              <w:rPr>
                <w:b/>
              </w:rPr>
              <w:t xml:space="preserve">2010/46 </w:t>
            </w:r>
            <w:r w:rsidRPr="00B30548">
              <w:rPr>
                <w:b/>
              </w:rPr>
              <w:t>Sayılı Karar</w:t>
            </w:r>
            <w:r w:rsidR="005633DC" w:rsidRPr="00664FFD">
              <w:rPr>
                <w:b/>
              </w:rPr>
              <w:t>Rev.</w:t>
            </w:r>
            <w:proofErr w:type="gramStart"/>
            <w:r w:rsidR="005633DC" w:rsidRPr="00664FFD">
              <w:rPr>
                <w:b/>
              </w:rPr>
              <w:t>01: ..</w:t>
            </w:r>
            <w:proofErr w:type="gramEnd"/>
            <w:r w:rsidR="005633DC" w:rsidRPr="00664FFD">
              <w:rPr>
                <w:b/>
              </w:rPr>
              <w:t xml:space="preserve"> Tarih ve … Sayılı Karar</w:t>
            </w:r>
          </w:p>
        </w:tc>
      </w:tr>
      <w:tr w:rsidR="005633DC" w:rsidRPr="00A008F4" w:rsidTr="00E43BF7">
        <w:tc>
          <w:tcPr>
            <w:tcW w:w="4219" w:type="dxa"/>
          </w:tcPr>
          <w:p w:rsidR="005633DC" w:rsidRPr="00A008F4" w:rsidRDefault="005633DC" w:rsidP="005633DC">
            <w:pPr>
              <w:pStyle w:val="NormalWeb"/>
              <w:rPr>
                <w:b/>
              </w:rPr>
            </w:pPr>
          </w:p>
          <w:p w:rsidR="005633DC" w:rsidRPr="00A008F4" w:rsidRDefault="005633DC" w:rsidP="005633DC">
            <w:pPr>
              <w:pStyle w:val="NormalWeb"/>
              <w:rPr>
                <w:b/>
              </w:rPr>
            </w:pPr>
            <w:proofErr w:type="gramStart"/>
            <w:r w:rsidRPr="00A008F4">
              <w:rPr>
                <w:b/>
              </w:rPr>
              <w:t>Resmi</w:t>
            </w:r>
            <w:proofErr w:type="gramEnd"/>
            <w:r w:rsidRPr="00A008F4">
              <w:rPr>
                <w:b/>
              </w:rPr>
              <w:t xml:space="preserve"> Gazete Tarih/Sayı: </w:t>
            </w:r>
          </w:p>
          <w:p w:rsidR="005633DC" w:rsidRPr="00A008F4" w:rsidRDefault="005633DC" w:rsidP="005633DC">
            <w:pPr>
              <w:pStyle w:val="NormalWeb"/>
              <w:rPr>
                <w:b/>
              </w:rPr>
            </w:pPr>
          </w:p>
        </w:tc>
        <w:tc>
          <w:tcPr>
            <w:tcW w:w="4993" w:type="dxa"/>
            <w:vAlign w:val="center"/>
          </w:tcPr>
          <w:p w:rsidR="00726E26" w:rsidRDefault="00726E26" w:rsidP="00726E26">
            <w:pPr>
              <w:pStyle w:val="NormalWeb"/>
              <w:spacing w:before="0" w:beforeAutospacing="0" w:after="0" w:afterAutospacing="0"/>
              <w:rPr>
                <w:b/>
              </w:rPr>
            </w:pPr>
            <w:r w:rsidRPr="004C2760">
              <w:rPr>
                <w:b/>
              </w:rPr>
              <w:t>14.09.2010-27699</w:t>
            </w:r>
          </w:p>
          <w:p w:rsidR="005633DC" w:rsidRPr="00664FFD" w:rsidRDefault="005633DC" w:rsidP="00726E26">
            <w:pPr>
              <w:pStyle w:val="NormalWeb"/>
              <w:spacing w:before="0" w:beforeAutospacing="0" w:after="0" w:afterAutospacing="0"/>
              <w:rPr>
                <w:b/>
              </w:rPr>
            </w:pPr>
            <w:r w:rsidRPr="009407CC">
              <w:rPr>
                <w:b/>
              </w:rPr>
              <w:t>Rev.</w:t>
            </w:r>
            <w:proofErr w:type="gramStart"/>
            <w:r w:rsidRPr="009407CC">
              <w:rPr>
                <w:b/>
              </w:rPr>
              <w:t xml:space="preserve">01: </w:t>
            </w:r>
            <w:r>
              <w:rPr>
                <w:b/>
              </w:rPr>
              <w:t>..</w:t>
            </w:r>
            <w:proofErr w:type="gramEnd"/>
            <w:r>
              <w:rPr>
                <w:b/>
              </w:rPr>
              <w:t>-..</w:t>
            </w:r>
          </w:p>
        </w:tc>
      </w:tr>
      <w:tr w:rsidR="00DB4B50" w:rsidRPr="00A008F4">
        <w:tc>
          <w:tcPr>
            <w:tcW w:w="4219" w:type="dxa"/>
          </w:tcPr>
          <w:p w:rsidR="00DB4B50" w:rsidRPr="00A008F4" w:rsidRDefault="00DB4B50" w:rsidP="004104DD">
            <w:pPr>
              <w:pStyle w:val="NormalWeb"/>
              <w:rPr>
                <w:b/>
              </w:rPr>
            </w:pPr>
          </w:p>
          <w:p w:rsidR="00DB4B50" w:rsidRPr="00A008F4" w:rsidRDefault="00DB4B50" w:rsidP="004104DD">
            <w:pPr>
              <w:pStyle w:val="NormalWeb"/>
              <w:rPr>
                <w:b/>
              </w:rPr>
            </w:pPr>
            <w:r w:rsidRPr="00A008F4">
              <w:rPr>
                <w:b/>
              </w:rPr>
              <w:t>Revizyon No:</w:t>
            </w:r>
          </w:p>
          <w:p w:rsidR="00DB4B50" w:rsidRPr="00A008F4" w:rsidRDefault="00DB4B50" w:rsidP="004104DD">
            <w:pPr>
              <w:pStyle w:val="NormalWeb"/>
              <w:rPr>
                <w:b/>
              </w:rPr>
            </w:pPr>
          </w:p>
        </w:tc>
        <w:tc>
          <w:tcPr>
            <w:tcW w:w="4993" w:type="dxa"/>
          </w:tcPr>
          <w:p w:rsidR="00DB4B50" w:rsidRPr="005633DC" w:rsidRDefault="00DB4B50" w:rsidP="004104DD">
            <w:pPr>
              <w:pStyle w:val="NormalWeb"/>
              <w:rPr>
                <w:b/>
              </w:rPr>
            </w:pPr>
          </w:p>
          <w:p w:rsidR="00455CB5" w:rsidRPr="005633DC" w:rsidRDefault="005152B2" w:rsidP="00690942">
            <w:pPr>
              <w:pStyle w:val="NormalWeb"/>
              <w:rPr>
                <w:b/>
              </w:rPr>
            </w:pPr>
            <w:r w:rsidRPr="005633DC">
              <w:rPr>
                <w:b/>
              </w:rPr>
              <w:t>01</w:t>
            </w:r>
          </w:p>
          <w:p w:rsidR="00DB4B50" w:rsidRPr="005633DC" w:rsidRDefault="00DB4B50" w:rsidP="004104DD">
            <w:pPr>
              <w:pStyle w:val="NormalWeb"/>
              <w:rPr>
                <w:b/>
              </w:rPr>
            </w:pPr>
          </w:p>
        </w:tc>
      </w:tr>
    </w:tbl>
    <w:p w:rsidR="00323703" w:rsidRPr="00A008F4" w:rsidRDefault="00323703" w:rsidP="00323703">
      <w:pPr>
        <w:pStyle w:val="AltBilgi"/>
        <w:jc w:val="center"/>
        <w:rPr>
          <w:rFonts w:ascii="Times New Roman" w:hAnsi="Times New Roman"/>
          <w:sz w:val="24"/>
          <w:szCs w:val="24"/>
        </w:rPr>
      </w:pPr>
    </w:p>
    <w:p w:rsidR="00A84332" w:rsidRDefault="00A84332" w:rsidP="00216B38">
      <w:pPr>
        <w:jc w:val="center"/>
        <w:rPr>
          <w:rFonts w:ascii="Times New Roman" w:hAnsi="Times New Roman"/>
          <w:b/>
          <w:bCs/>
        </w:rPr>
      </w:pPr>
    </w:p>
    <w:p w:rsidR="00265981" w:rsidRPr="00187405" w:rsidRDefault="00323703" w:rsidP="00187405">
      <w:pPr>
        <w:rPr>
          <w:rFonts w:ascii="Times New Roman" w:hAnsi="Times New Roman"/>
          <w:b/>
          <w:bCs/>
        </w:rPr>
      </w:pPr>
      <w:r w:rsidRPr="00A008F4">
        <w:rPr>
          <w:rFonts w:ascii="Times New Roman" w:hAnsi="Times New Roman"/>
          <w:b/>
          <w:bCs/>
        </w:rPr>
        <w:br w:type="page"/>
      </w:r>
    </w:p>
    <w:p w:rsidR="00BB1F0D" w:rsidRPr="00FB2323" w:rsidRDefault="00BB1F0D" w:rsidP="00657D04">
      <w:pPr>
        <w:spacing w:after="120"/>
        <w:jc w:val="center"/>
        <w:rPr>
          <w:rFonts w:ascii="Times New Roman" w:hAnsi="Times New Roman"/>
          <w:b/>
          <w:sz w:val="24"/>
          <w:szCs w:val="24"/>
        </w:rPr>
      </w:pPr>
      <w:r w:rsidRPr="00FB2323">
        <w:rPr>
          <w:rFonts w:ascii="Times New Roman" w:hAnsi="Times New Roman"/>
          <w:b/>
          <w:sz w:val="24"/>
          <w:szCs w:val="24"/>
        </w:rPr>
        <w:lastRenderedPageBreak/>
        <w:t>TERİMLER, SİMGELER VE KISALTMALAR</w:t>
      </w:r>
    </w:p>
    <w:p w:rsidR="006F54BA" w:rsidRDefault="006F54BA" w:rsidP="006F54BA">
      <w:pPr>
        <w:jc w:val="both"/>
        <w:rPr>
          <w:rFonts w:ascii="Times New Roman" w:hAnsi="Times New Roman"/>
          <w:sz w:val="24"/>
          <w:szCs w:val="24"/>
        </w:rPr>
      </w:pPr>
      <w:r w:rsidRPr="00DA088B">
        <w:rPr>
          <w:rFonts w:ascii="Times New Roman" w:hAnsi="Times New Roman"/>
          <w:b/>
          <w:bCs/>
          <w:sz w:val="24"/>
          <w:szCs w:val="24"/>
        </w:rPr>
        <w:t xml:space="preserve">ACİL DURUM: </w:t>
      </w:r>
      <w:r w:rsidRPr="00DA088B">
        <w:rPr>
          <w:rFonts w:ascii="Times New Roman" w:hAnsi="Times New Roman"/>
          <w:sz w:val="24"/>
          <w:szCs w:val="24"/>
        </w:rPr>
        <w:t>İş yerinin tamamında veya bir kısmında meydana gelebilecek yangın, patlama, tehlikeli kimyasal maddelerden kaynaklanan yayılım, doğal afet gibi acil müdahale, mücadele, ilkyardım veya tahliye gerektiren olayları,</w:t>
      </w:r>
    </w:p>
    <w:p w:rsidR="006F54BA" w:rsidRDefault="006F54BA" w:rsidP="006F54BA">
      <w:pPr>
        <w:jc w:val="both"/>
        <w:rPr>
          <w:rFonts w:ascii="Times New Roman" w:hAnsi="Times New Roman"/>
          <w:b/>
          <w:sz w:val="24"/>
          <w:szCs w:val="24"/>
        </w:rPr>
      </w:pPr>
      <w:r w:rsidRPr="00DA088B">
        <w:rPr>
          <w:rFonts w:ascii="Times New Roman" w:hAnsi="Times New Roman"/>
          <w:b/>
          <w:bCs/>
          <w:sz w:val="24"/>
          <w:szCs w:val="24"/>
        </w:rPr>
        <w:t xml:space="preserve">ACİL DURUM PLANI: </w:t>
      </w:r>
      <w:r w:rsidRPr="00DA088B">
        <w:rPr>
          <w:rFonts w:ascii="Times New Roman" w:hAnsi="Times New Roman"/>
          <w:sz w:val="24"/>
          <w:szCs w:val="24"/>
        </w:rPr>
        <w:t>İş yerlerinde meydana gelebilecek acil durumlarda yapılacak iş ve işlemler dahil bilgilerin ve uygulamaya yönelik eylemlerin yer aldığı planını,</w:t>
      </w:r>
    </w:p>
    <w:p w:rsidR="009A4CC9" w:rsidRPr="005B349E" w:rsidRDefault="009A4CC9" w:rsidP="009A4CC9">
      <w:pPr>
        <w:rPr>
          <w:rFonts w:ascii="Times New Roman" w:hAnsi="Times New Roman"/>
          <w:sz w:val="24"/>
          <w:szCs w:val="24"/>
        </w:rPr>
      </w:pPr>
      <w:r w:rsidRPr="005B349E">
        <w:rPr>
          <w:rFonts w:ascii="Times New Roman" w:hAnsi="Times New Roman"/>
          <w:b/>
          <w:bCs/>
          <w:sz w:val="24"/>
          <w:szCs w:val="24"/>
        </w:rPr>
        <w:t xml:space="preserve">ÇAPRAZ SERİM: </w:t>
      </w:r>
      <w:r w:rsidRPr="005B349E">
        <w:rPr>
          <w:rFonts w:ascii="Times New Roman" w:hAnsi="Times New Roman"/>
          <w:sz w:val="24"/>
          <w:szCs w:val="24"/>
        </w:rPr>
        <w:t>Tülbendin çapraz olarak bant üzerine yerleştirilmesini,</w:t>
      </w:r>
    </w:p>
    <w:p w:rsidR="009A4CC9" w:rsidRPr="00D74D3D" w:rsidRDefault="009A4CC9" w:rsidP="009A4CC9">
      <w:pPr>
        <w:rPr>
          <w:rFonts w:ascii="Times New Roman" w:hAnsi="Times New Roman"/>
          <w:sz w:val="24"/>
          <w:szCs w:val="24"/>
        </w:rPr>
      </w:pPr>
      <w:r w:rsidRPr="007E10BE">
        <w:rPr>
          <w:rFonts w:ascii="Times New Roman" w:hAnsi="Times New Roman"/>
          <w:b/>
          <w:bCs/>
          <w:sz w:val="24"/>
          <w:szCs w:val="24"/>
        </w:rPr>
        <w:t xml:space="preserve">DOKUSUZ </w:t>
      </w:r>
      <w:proofErr w:type="gramStart"/>
      <w:r w:rsidRPr="007E10BE">
        <w:rPr>
          <w:rFonts w:ascii="Times New Roman" w:hAnsi="Times New Roman"/>
          <w:b/>
          <w:bCs/>
          <w:sz w:val="24"/>
          <w:szCs w:val="24"/>
        </w:rPr>
        <w:t>YÜZEY:</w:t>
      </w:r>
      <w:r>
        <w:rPr>
          <w:rFonts w:ascii="Times New Roman" w:hAnsi="Times New Roman"/>
          <w:sz w:val="24"/>
          <w:szCs w:val="24"/>
        </w:rPr>
        <w:t xml:space="preserve">  Örme</w:t>
      </w:r>
      <w:proofErr w:type="gramEnd"/>
      <w:r>
        <w:rPr>
          <w:rFonts w:ascii="Times New Roman" w:hAnsi="Times New Roman"/>
          <w:sz w:val="24"/>
          <w:szCs w:val="24"/>
        </w:rPr>
        <w:t xml:space="preserve"> ve dokuma dışında üretim yöntemleri kullanılarak oluşturulan kumaşları,</w:t>
      </w:r>
    </w:p>
    <w:p w:rsidR="009A4CC9" w:rsidRPr="007E10BE" w:rsidRDefault="009A4CC9" w:rsidP="009A4CC9">
      <w:pPr>
        <w:jc w:val="both"/>
        <w:rPr>
          <w:rFonts w:ascii="Times New Roman" w:hAnsi="Times New Roman"/>
          <w:sz w:val="24"/>
          <w:szCs w:val="24"/>
        </w:rPr>
      </w:pPr>
      <w:r>
        <w:rPr>
          <w:rFonts w:ascii="Times New Roman" w:hAnsi="Times New Roman"/>
          <w:b/>
          <w:sz w:val="24"/>
          <w:szCs w:val="24"/>
        </w:rPr>
        <w:t xml:space="preserve">ELYAF: </w:t>
      </w:r>
      <w:r w:rsidRPr="007E10BE">
        <w:rPr>
          <w:rFonts w:ascii="Times New Roman" w:hAnsi="Times New Roman"/>
          <w:sz w:val="24"/>
          <w:szCs w:val="24"/>
        </w:rPr>
        <w:t>Uzunluğunun inceliğine oranı en az yüz kat olan tekstil hammaddesini,</w:t>
      </w:r>
    </w:p>
    <w:p w:rsidR="009A4CC9" w:rsidRPr="00DD5A19" w:rsidRDefault="009A4CC9" w:rsidP="009A4CC9">
      <w:pPr>
        <w:jc w:val="both"/>
        <w:rPr>
          <w:rFonts w:ascii="Times New Roman" w:hAnsi="Times New Roman"/>
          <w:sz w:val="24"/>
          <w:szCs w:val="24"/>
        </w:rPr>
      </w:pPr>
      <w:r w:rsidRPr="005C42B3">
        <w:rPr>
          <w:rFonts w:ascii="Times New Roman" w:hAnsi="Times New Roman"/>
          <w:b/>
          <w:sz w:val="24"/>
          <w:szCs w:val="24"/>
        </w:rPr>
        <w:t xml:space="preserve">ERİTİCİ: </w:t>
      </w:r>
      <w:proofErr w:type="spellStart"/>
      <w:r w:rsidRPr="005C42B3">
        <w:rPr>
          <w:rFonts w:ascii="Times New Roman" w:hAnsi="Times New Roman"/>
          <w:sz w:val="24"/>
          <w:szCs w:val="24"/>
        </w:rPr>
        <w:t>Filament</w:t>
      </w:r>
      <w:proofErr w:type="spellEnd"/>
      <w:r w:rsidRPr="005C42B3">
        <w:rPr>
          <w:rFonts w:ascii="Times New Roman" w:hAnsi="Times New Roman"/>
          <w:sz w:val="24"/>
          <w:szCs w:val="24"/>
        </w:rPr>
        <w:t xml:space="preserve"> üretimi için, kimyasal granüllerinin eritilmesi işini yapan ısıtılabilen </w:t>
      </w:r>
      <w:r w:rsidRPr="00DD5A19">
        <w:rPr>
          <w:rFonts w:ascii="Times New Roman" w:hAnsi="Times New Roman"/>
          <w:sz w:val="24"/>
          <w:szCs w:val="24"/>
        </w:rPr>
        <w:t>düzeneği,</w:t>
      </w:r>
    </w:p>
    <w:p w:rsidR="009A4CC9" w:rsidRPr="005C42B3" w:rsidRDefault="009A4CC9" w:rsidP="009A4CC9">
      <w:pPr>
        <w:jc w:val="both"/>
        <w:rPr>
          <w:rFonts w:ascii="Times New Roman" w:hAnsi="Times New Roman"/>
          <w:sz w:val="24"/>
          <w:szCs w:val="24"/>
        </w:rPr>
      </w:pPr>
      <w:r w:rsidRPr="00281A66">
        <w:rPr>
          <w:rFonts w:ascii="Times New Roman" w:hAnsi="Times New Roman"/>
          <w:b/>
          <w:sz w:val="24"/>
          <w:szCs w:val="24"/>
        </w:rPr>
        <w:t>FİLAMENT:</w:t>
      </w:r>
      <w:r w:rsidRPr="00281A66">
        <w:rPr>
          <w:rFonts w:ascii="Times New Roman" w:hAnsi="Times New Roman"/>
          <w:sz w:val="24"/>
          <w:szCs w:val="24"/>
        </w:rPr>
        <w:t xml:space="preserve"> Kesiksiz lif veya ipliği,</w:t>
      </w:r>
    </w:p>
    <w:p w:rsidR="009A4CC9" w:rsidRPr="005C42B3" w:rsidRDefault="009A4CC9" w:rsidP="009A4CC9">
      <w:pPr>
        <w:jc w:val="both"/>
        <w:rPr>
          <w:rFonts w:ascii="Times New Roman" w:hAnsi="Times New Roman"/>
          <w:sz w:val="24"/>
          <w:szCs w:val="24"/>
        </w:rPr>
      </w:pPr>
      <w:r w:rsidRPr="005C42B3">
        <w:rPr>
          <w:rFonts w:ascii="Times New Roman" w:hAnsi="Times New Roman"/>
          <w:b/>
          <w:sz w:val="24"/>
          <w:szCs w:val="24"/>
        </w:rPr>
        <w:t xml:space="preserve">GRANÜL: </w:t>
      </w:r>
      <w:proofErr w:type="spellStart"/>
      <w:r w:rsidRPr="005C42B3">
        <w:rPr>
          <w:rFonts w:ascii="Times New Roman" w:hAnsi="Times New Roman"/>
          <w:sz w:val="24"/>
          <w:szCs w:val="24"/>
        </w:rPr>
        <w:t>Filament</w:t>
      </w:r>
      <w:proofErr w:type="spellEnd"/>
      <w:r w:rsidRPr="005C42B3">
        <w:rPr>
          <w:rFonts w:ascii="Times New Roman" w:hAnsi="Times New Roman"/>
          <w:sz w:val="24"/>
          <w:szCs w:val="24"/>
        </w:rPr>
        <w:t xml:space="preserve"> üretimi için gereken kimyasalların, eritilmeden önceki katı halini</w:t>
      </w:r>
      <w:r>
        <w:rPr>
          <w:rFonts w:ascii="Times New Roman" w:hAnsi="Times New Roman"/>
          <w:sz w:val="24"/>
          <w:szCs w:val="24"/>
        </w:rPr>
        <w:t>,</w:t>
      </w:r>
    </w:p>
    <w:p w:rsidR="009A4CC9" w:rsidRDefault="009A4CC9" w:rsidP="009A4CC9">
      <w:pPr>
        <w:jc w:val="both"/>
        <w:rPr>
          <w:rFonts w:ascii="Times New Roman" w:hAnsi="Times New Roman"/>
          <w:sz w:val="24"/>
          <w:szCs w:val="24"/>
        </w:rPr>
      </w:pPr>
      <w:r w:rsidRPr="00F03708">
        <w:rPr>
          <w:rFonts w:ascii="Times New Roman" w:hAnsi="Times New Roman"/>
          <w:b/>
          <w:sz w:val="24"/>
          <w:szCs w:val="24"/>
        </w:rPr>
        <w:t>HARMAN HALLAÇ:</w:t>
      </w:r>
      <w:r>
        <w:rPr>
          <w:rFonts w:ascii="Times New Roman" w:hAnsi="Times New Roman"/>
          <w:sz w:val="24"/>
          <w:szCs w:val="24"/>
        </w:rPr>
        <w:t xml:space="preserve"> Elyaf açma, temizleme ve karıştırma işlemlerinin tamamını,</w:t>
      </w:r>
    </w:p>
    <w:p w:rsidR="009A4CC9" w:rsidRPr="005C42B3" w:rsidRDefault="009A4CC9" w:rsidP="009A4CC9">
      <w:pPr>
        <w:jc w:val="both"/>
        <w:rPr>
          <w:rFonts w:ascii="Times New Roman" w:hAnsi="Times New Roman"/>
          <w:b/>
          <w:sz w:val="24"/>
          <w:szCs w:val="24"/>
        </w:rPr>
      </w:pPr>
      <w:r w:rsidRPr="005C42B3">
        <w:rPr>
          <w:rFonts w:ascii="Times New Roman" w:hAnsi="Times New Roman"/>
          <w:b/>
          <w:sz w:val="24"/>
          <w:szCs w:val="24"/>
        </w:rPr>
        <w:t xml:space="preserve">ISCO: </w:t>
      </w:r>
      <w:r w:rsidRPr="005C42B3">
        <w:rPr>
          <w:rFonts w:ascii="Times New Roman" w:hAnsi="Times New Roman"/>
          <w:sz w:val="24"/>
          <w:szCs w:val="24"/>
        </w:rPr>
        <w:t xml:space="preserve">Uluslararası Standart Meslek </w:t>
      </w:r>
      <w:proofErr w:type="spellStart"/>
      <w:r w:rsidRPr="005C42B3">
        <w:rPr>
          <w:rFonts w:ascii="Times New Roman" w:hAnsi="Times New Roman"/>
          <w:sz w:val="24"/>
          <w:szCs w:val="24"/>
        </w:rPr>
        <w:t>Sınıflaması</w:t>
      </w:r>
      <w:r>
        <w:rPr>
          <w:rFonts w:ascii="Times New Roman" w:hAnsi="Times New Roman"/>
          <w:sz w:val="24"/>
          <w:szCs w:val="24"/>
        </w:rPr>
        <w:t>’</w:t>
      </w:r>
      <w:r w:rsidRPr="005C42B3">
        <w:rPr>
          <w:rFonts w:ascii="Times New Roman" w:hAnsi="Times New Roman"/>
          <w:sz w:val="24"/>
          <w:szCs w:val="24"/>
        </w:rPr>
        <w:t>nı</w:t>
      </w:r>
      <w:proofErr w:type="spellEnd"/>
      <w:r w:rsidRPr="005C42B3">
        <w:rPr>
          <w:rFonts w:ascii="Times New Roman" w:hAnsi="Times New Roman"/>
          <w:sz w:val="24"/>
          <w:szCs w:val="24"/>
        </w:rPr>
        <w:t>,</w:t>
      </w:r>
    </w:p>
    <w:p w:rsidR="009A4CC9" w:rsidRPr="005C42B3" w:rsidRDefault="009A4CC9" w:rsidP="009A4CC9">
      <w:pPr>
        <w:jc w:val="both"/>
        <w:rPr>
          <w:rFonts w:ascii="Times New Roman" w:hAnsi="Times New Roman"/>
          <w:sz w:val="24"/>
          <w:szCs w:val="24"/>
        </w:rPr>
      </w:pPr>
      <w:r w:rsidRPr="005C42B3">
        <w:rPr>
          <w:rFonts w:ascii="Times New Roman" w:hAnsi="Times New Roman"/>
          <w:b/>
          <w:sz w:val="24"/>
          <w:szCs w:val="24"/>
        </w:rPr>
        <w:t xml:space="preserve">İĞNE DERİNLİK AYARI: </w:t>
      </w:r>
      <w:r w:rsidRPr="005C42B3">
        <w:rPr>
          <w:rFonts w:ascii="Times New Roman" w:hAnsi="Times New Roman"/>
          <w:sz w:val="24"/>
          <w:szCs w:val="24"/>
        </w:rPr>
        <w:t>İğnenin keçeleştirilecek yüzeye batma yüksekliğini,</w:t>
      </w:r>
    </w:p>
    <w:p w:rsidR="009A4CC9" w:rsidRPr="005C42B3" w:rsidRDefault="009A4CC9" w:rsidP="009A4CC9">
      <w:pPr>
        <w:jc w:val="both"/>
        <w:rPr>
          <w:rFonts w:ascii="Times New Roman" w:hAnsi="Times New Roman"/>
          <w:sz w:val="24"/>
          <w:szCs w:val="24"/>
        </w:rPr>
      </w:pPr>
      <w:r w:rsidRPr="005C42B3">
        <w:rPr>
          <w:rFonts w:ascii="Times New Roman" w:hAnsi="Times New Roman"/>
          <w:b/>
          <w:sz w:val="24"/>
          <w:szCs w:val="24"/>
        </w:rPr>
        <w:t xml:space="preserve">İĞNE / JET İZİ: </w:t>
      </w:r>
      <w:r w:rsidRPr="005C42B3">
        <w:rPr>
          <w:rFonts w:ascii="Times New Roman" w:hAnsi="Times New Roman"/>
          <w:sz w:val="24"/>
          <w:szCs w:val="24"/>
        </w:rPr>
        <w:t>Keçeleştirme işleminde kullanılan hatalı iğne veya jetin oluşturduğu çizgi şeklindeki görünüş hatasını,</w:t>
      </w:r>
    </w:p>
    <w:p w:rsidR="009A4CC9" w:rsidRPr="005C42B3" w:rsidRDefault="009A4CC9" w:rsidP="009A4CC9">
      <w:pPr>
        <w:jc w:val="both"/>
        <w:rPr>
          <w:rFonts w:ascii="Times New Roman" w:hAnsi="Times New Roman"/>
          <w:sz w:val="24"/>
          <w:szCs w:val="24"/>
        </w:rPr>
      </w:pPr>
      <w:r w:rsidRPr="005C42B3">
        <w:rPr>
          <w:rFonts w:ascii="Times New Roman" w:hAnsi="Times New Roman"/>
          <w:b/>
          <w:sz w:val="24"/>
          <w:szCs w:val="24"/>
        </w:rPr>
        <w:t xml:space="preserve">İĞNE YOĞUNLUK AYARI: </w:t>
      </w:r>
      <w:r w:rsidRPr="005C42B3">
        <w:rPr>
          <w:rFonts w:ascii="Times New Roman" w:hAnsi="Times New Roman"/>
          <w:sz w:val="24"/>
          <w:szCs w:val="24"/>
        </w:rPr>
        <w:t>Birim alandaki iğne sayısını,</w:t>
      </w:r>
    </w:p>
    <w:p w:rsidR="009A4CC9" w:rsidRPr="006F3ED1" w:rsidRDefault="009A4CC9" w:rsidP="009A4CC9">
      <w:pPr>
        <w:jc w:val="both"/>
        <w:rPr>
          <w:rFonts w:ascii="Times New Roman" w:hAnsi="Times New Roman"/>
          <w:sz w:val="24"/>
          <w:szCs w:val="24"/>
        </w:rPr>
      </w:pPr>
      <w:bookmarkStart w:id="1" w:name="OLE_LINK12"/>
      <w:r w:rsidRPr="00A36185">
        <w:rPr>
          <w:rFonts w:ascii="Times New Roman" w:hAnsi="Times New Roman"/>
          <w:b/>
          <w:sz w:val="24"/>
          <w:szCs w:val="24"/>
        </w:rPr>
        <w:t>İĞNELEME:</w:t>
      </w:r>
      <w:r>
        <w:rPr>
          <w:rFonts w:ascii="Times New Roman" w:hAnsi="Times New Roman"/>
          <w:sz w:val="24"/>
          <w:szCs w:val="24"/>
        </w:rPr>
        <w:t xml:space="preserve"> İğneli yüzeyler kullanılarak yapılan keçeleştirme işlemini,</w:t>
      </w:r>
    </w:p>
    <w:p w:rsidR="009A4CC9" w:rsidRPr="006F3ED1" w:rsidRDefault="009A4CC9" w:rsidP="009A4CC9">
      <w:pPr>
        <w:jc w:val="both"/>
        <w:rPr>
          <w:rFonts w:ascii="Times New Roman" w:hAnsi="Times New Roman"/>
          <w:sz w:val="24"/>
          <w:szCs w:val="24"/>
        </w:rPr>
      </w:pPr>
      <w:r>
        <w:rPr>
          <w:rFonts w:ascii="Times New Roman" w:hAnsi="Times New Roman"/>
          <w:b/>
          <w:sz w:val="24"/>
          <w:szCs w:val="24"/>
        </w:rPr>
        <w:t>İ</w:t>
      </w:r>
      <w:r w:rsidRPr="003672BD">
        <w:rPr>
          <w:rFonts w:ascii="Times New Roman" w:hAnsi="Times New Roman"/>
          <w:b/>
          <w:sz w:val="24"/>
          <w:szCs w:val="24"/>
        </w:rPr>
        <w:t>SG:</w:t>
      </w:r>
      <w:r>
        <w:rPr>
          <w:rFonts w:ascii="Times New Roman" w:hAnsi="Times New Roman"/>
          <w:sz w:val="24"/>
          <w:szCs w:val="24"/>
        </w:rPr>
        <w:t xml:space="preserve"> İş sağlığı ve güvenliğini,</w:t>
      </w:r>
    </w:p>
    <w:bookmarkEnd w:id="1"/>
    <w:p w:rsidR="006F54BA" w:rsidRPr="00AE137E" w:rsidRDefault="006F54BA" w:rsidP="006F54BA">
      <w:pPr>
        <w:spacing w:after="120"/>
        <w:jc w:val="both"/>
        <w:rPr>
          <w:rStyle w:val="mw-headline"/>
          <w:rFonts w:ascii="Times New Roman" w:hAnsi="Times New Roman"/>
          <w:sz w:val="24"/>
          <w:szCs w:val="24"/>
        </w:rPr>
      </w:pPr>
      <w:r w:rsidRPr="00AE137E">
        <w:rPr>
          <w:rStyle w:val="mw-headline"/>
          <w:rFonts w:ascii="Times New Roman" w:hAnsi="Times New Roman"/>
          <w:b/>
          <w:sz w:val="24"/>
          <w:szCs w:val="24"/>
        </w:rPr>
        <w:t xml:space="preserve">KİŞİSEL KORUYUCU DONANIM (KKD): </w:t>
      </w:r>
      <w:r w:rsidRPr="00AE137E">
        <w:rPr>
          <w:rStyle w:val="mw-headline"/>
          <w:rFonts w:ascii="Times New Roman" w:hAnsi="Times New Roman"/>
          <w:sz w:val="24"/>
          <w:szCs w:val="24"/>
        </w:rPr>
        <w:t>Çalışanı, yürütülen işten kaynaklanan, sağlık ve güvenliği etkileyen bir veya birden fazla riske karşı koruyan, çalışan tarafından giyilen, takılan veya tutulan, bu amaca uygun olarak tasarımı yapılmış tüm alet, araç, gereç ve cihazları,</w:t>
      </w:r>
    </w:p>
    <w:p w:rsidR="009A4CC9" w:rsidRDefault="009A4CC9" w:rsidP="009A4CC9">
      <w:pPr>
        <w:jc w:val="both"/>
        <w:rPr>
          <w:rFonts w:ascii="Times New Roman" w:hAnsi="Times New Roman"/>
          <w:sz w:val="24"/>
          <w:szCs w:val="24"/>
        </w:rPr>
      </w:pPr>
      <w:r w:rsidRPr="005C42B3">
        <w:rPr>
          <w:rFonts w:ascii="Times New Roman" w:hAnsi="Times New Roman"/>
          <w:b/>
          <w:sz w:val="24"/>
          <w:szCs w:val="24"/>
        </w:rPr>
        <w:t xml:space="preserve">KALENDER: </w:t>
      </w:r>
      <w:r w:rsidRPr="005C42B3">
        <w:rPr>
          <w:rFonts w:ascii="Times New Roman" w:hAnsi="Times New Roman"/>
          <w:sz w:val="24"/>
          <w:szCs w:val="24"/>
        </w:rPr>
        <w:t>Oluşturulan dokunun (</w:t>
      </w:r>
      <w:proofErr w:type="spellStart"/>
      <w:r w:rsidRPr="005C42B3">
        <w:rPr>
          <w:rFonts w:ascii="Times New Roman" w:hAnsi="Times New Roman"/>
          <w:sz w:val="24"/>
          <w:szCs w:val="24"/>
        </w:rPr>
        <w:t>tülbentin</w:t>
      </w:r>
      <w:proofErr w:type="spellEnd"/>
      <w:r w:rsidRPr="005C42B3">
        <w:rPr>
          <w:rFonts w:ascii="Times New Roman" w:hAnsi="Times New Roman"/>
          <w:sz w:val="24"/>
          <w:szCs w:val="24"/>
        </w:rPr>
        <w:t>) sabit hale getirilmesi için gereken, desenli ve/veya düz sıcak silindiri,</w:t>
      </w:r>
    </w:p>
    <w:p w:rsidR="009A4CC9" w:rsidRPr="005C42B3" w:rsidRDefault="009A4CC9" w:rsidP="009A4CC9">
      <w:pPr>
        <w:jc w:val="both"/>
        <w:rPr>
          <w:rFonts w:ascii="Times New Roman" w:hAnsi="Times New Roman"/>
          <w:b/>
          <w:sz w:val="24"/>
          <w:szCs w:val="24"/>
        </w:rPr>
      </w:pPr>
      <w:proofErr w:type="spellStart"/>
      <w:proofErr w:type="gramStart"/>
      <w:r w:rsidRPr="00281A66">
        <w:rPr>
          <w:rFonts w:ascii="Times New Roman" w:hAnsi="Times New Roman"/>
          <w:b/>
          <w:sz w:val="24"/>
          <w:szCs w:val="24"/>
        </w:rPr>
        <w:t>MUKAVEMET:</w:t>
      </w:r>
      <w:r w:rsidRPr="00281A66">
        <w:rPr>
          <w:rFonts w:ascii="Times New Roman" w:hAnsi="Times New Roman"/>
          <w:sz w:val="24"/>
          <w:szCs w:val="24"/>
        </w:rPr>
        <w:t>Malzemenin</w:t>
      </w:r>
      <w:proofErr w:type="spellEnd"/>
      <w:proofErr w:type="gramEnd"/>
      <w:r w:rsidRPr="00281A66">
        <w:rPr>
          <w:rFonts w:ascii="Times New Roman" w:hAnsi="Times New Roman"/>
          <w:sz w:val="24"/>
          <w:szCs w:val="24"/>
        </w:rPr>
        <w:t xml:space="preserve"> herhangi bir yönde uygulanan kuvvet veya yüke karşı gösterdiği direnci,</w:t>
      </w:r>
    </w:p>
    <w:p w:rsidR="009A4CC9" w:rsidRDefault="009A4CC9" w:rsidP="009A4CC9">
      <w:pPr>
        <w:jc w:val="both"/>
        <w:rPr>
          <w:rFonts w:ascii="Times New Roman" w:hAnsi="Times New Roman"/>
          <w:sz w:val="24"/>
          <w:szCs w:val="24"/>
        </w:rPr>
      </w:pPr>
      <w:r w:rsidRPr="005C42B3">
        <w:rPr>
          <w:rFonts w:ascii="Times New Roman" w:hAnsi="Times New Roman"/>
          <w:b/>
          <w:sz w:val="24"/>
          <w:szCs w:val="24"/>
        </w:rPr>
        <w:t xml:space="preserve">PENYÖR: </w:t>
      </w:r>
      <w:r w:rsidRPr="005C42B3">
        <w:rPr>
          <w:rFonts w:ascii="Times New Roman" w:hAnsi="Times New Roman"/>
          <w:sz w:val="24"/>
          <w:szCs w:val="24"/>
        </w:rPr>
        <w:t>Tarak makinesinin çıkışında bulunan iğneli</w:t>
      </w:r>
      <w:r>
        <w:rPr>
          <w:rFonts w:ascii="Times New Roman" w:hAnsi="Times New Roman"/>
          <w:sz w:val="24"/>
          <w:szCs w:val="24"/>
        </w:rPr>
        <w:t>/telli</w:t>
      </w:r>
      <w:r w:rsidRPr="005C42B3">
        <w:rPr>
          <w:rFonts w:ascii="Times New Roman" w:hAnsi="Times New Roman"/>
          <w:sz w:val="24"/>
          <w:szCs w:val="24"/>
        </w:rPr>
        <w:t xml:space="preserve"> silindiri,</w:t>
      </w:r>
    </w:p>
    <w:p w:rsidR="009A4CC9" w:rsidRDefault="009A4CC9" w:rsidP="009A4CC9">
      <w:pPr>
        <w:jc w:val="both"/>
        <w:rPr>
          <w:rFonts w:ascii="Times New Roman" w:hAnsi="Times New Roman"/>
          <w:sz w:val="24"/>
          <w:szCs w:val="24"/>
        </w:rPr>
      </w:pPr>
      <w:r w:rsidRPr="00281A66">
        <w:rPr>
          <w:rFonts w:ascii="Times New Roman" w:hAnsi="Times New Roman"/>
          <w:b/>
          <w:sz w:val="24"/>
          <w:szCs w:val="24"/>
        </w:rPr>
        <w:t>POLİMER:</w:t>
      </w:r>
      <w:r w:rsidRPr="00281A66">
        <w:rPr>
          <w:rFonts w:ascii="Times New Roman" w:hAnsi="Times New Roman"/>
          <w:sz w:val="24"/>
          <w:szCs w:val="24"/>
        </w:rPr>
        <w:t xml:space="preserve"> Tekrarlanan yapısal kümelerin oluşturduğu yüksek molekül ağırlıklı </w:t>
      </w:r>
      <w:proofErr w:type="gramStart"/>
      <w:r w:rsidRPr="00281A66">
        <w:rPr>
          <w:rFonts w:ascii="Times New Roman" w:hAnsi="Times New Roman"/>
          <w:sz w:val="24"/>
          <w:szCs w:val="24"/>
        </w:rPr>
        <w:t>birleşikleri,</w:t>
      </w:r>
      <w:r w:rsidR="006F54BA">
        <w:rPr>
          <w:rFonts w:ascii="Times New Roman" w:hAnsi="Times New Roman"/>
          <w:sz w:val="24"/>
          <w:szCs w:val="24"/>
        </w:rPr>
        <w:t>,</w:t>
      </w:r>
      <w:proofErr w:type="gramEnd"/>
    </w:p>
    <w:p w:rsidR="006F54BA" w:rsidRPr="00AE137E" w:rsidRDefault="006F54BA" w:rsidP="006F54BA">
      <w:pPr>
        <w:spacing w:after="120"/>
        <w:jc w:val="both"/>
        <w:rPr>
          <w:rStyle w:val="mw-headline"/>
          <w:rFonts w:ascii="Times New Roman" w:hAnsi="Times New Roman"/>
          <w:sz w:val="24"/>
          <w:szCs w:val="24"/>
        </w:rPr>
      </w:pPr>
      <w:r w:rsidRPr="00AE137E">
        <w:rPr>
          <w:rStyle w:val="mw-headline"/>
          <w:rFonts w:ascii="Times New Roman" w:hAnsi="Times New Roman"/>
          <w:b/>
          <w:sz w:val="24"/>
          <w:szCs w:val="24"/>
        </w:rPr>
        <w:lastRenderedPageBreak/>
        <w:t xml:space="preserve">RİSK: </w:t>
      </w:r>
      <w:r w:rsidRPr="00AE137E">
        <w:rPr>
          <w:rStyle w:val="mw-headline"/>
          <w:rFonts w:ascii="Times New Roman" w:hAnsi="Times New Roman"/>
          <w:sz w:val="24"/>
          <w:szCs w:val="24"/>
        </w:rPr>
        <w:t>Tehlikeden kaynaklanacak kayıp, yaralanma ya da başka zararlı sonuç meydana gelme ihtimalini,</w:t>
      </w:r>
    </w:p>
    <w:p w:rsidR="006F54BA" w:rsidRPr="006F54BA" w:rsidRDefault="006F54BA" w:rsidP="006F54BA">
      <w:pPr>
        <w:spacing w:after="120"/>
        <w:jc w:val="both"/>
        <w:rPr>
          <w:rFonts w:ascii="Times New Roman" w:hAnsi="Times New Roman"/>
          <w:b/>
          <w:sz w:val="24"/>
          <w:szCs w:val="24"/>
        </w:rPr>
      </w:pPr>
      <w:r w:rsidRPr="00AE137E">
        <w:rPr>
          <w:rStyle w:val="mw-headline"/>
          <w:rFonts w:ascii="Times New Roman" w:hAnsi="Times New Roman"/>
          <w:b/>
          <w:sz w:val="24"/>
          <w:szCs w:val="24"/>
        </w:rPr>
        <w:t xml:space="preserve">RİSK DEĞERLENDİRMESİ: </w:t>
      </w:r>
      <w:r w:rsidRPr="00AE137E">
        <w:rPr>
          <w:rStyle w:val="mw-headline"/>
          <w:rFonts w:ascii="Times New Roman" w:hAnsi="Times New Roman"/>
          <w:sz w:val="24"/>
          <w:szCs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çalışmalarını,</w:t>
      </w:r>
    </w:p>
    <w:p w:rsidR="009A4CC9" w:rsidRPr="005C42B3" w:rsidRDefault="009A4CC9" w:rsidP="009A4CC9">
      <w:pPr>
        <w:jc w:val="both"/>
        <w:rPr>
          <w:rFonts w:ascii="Times New Roman" w:hAnsi="Times New Roman"/>
          <w:sz w:val="24"/>
          <w:szCs w:val="24"/>
        </w:rPr>
      </w:pPr>
      <w:r w:rsidRPr="005C42B3">
        <w:rPr>
          <w:rFonts w:ascii="Times New Roman" w:hAnsi="Times New Roman"/>
          <w:b/>
          <w:sz w:val="24"/>
          <w:szCs w:val="24"/>
        </w:rPr>
        <w:t xml:space="preserve">REÇETE: </w:t>
      </w:r>
      <w:r w:rsidRPr="005C42B3">
        <w:rPr>
          <w:rFonts w:ascii="Times New Roman" w:hAnsi="Times New Roman"/>
          <w:sz w:val="24"/>
          <w:szCs w:val="24"/>
        </w:rPr>
        <w:t>İstenilen ürünü elde etmek için gerekli malzemelerin renk ve tipine göre oransal olarak tanımlandığı listeyi,</w:t>
      </w:r>
    </w:p>
    <w:p w:rsidR="009A4CC9" w:rsidRDefault="009A4CC9" w:rsidP="009A4CC9">
      <w:pPr>
        <w:jc w:val="both"/>
        <w:rPr>
          <w:rFonts w:ascii="Times New Roman" w:hAnsi="Times New Roman"/>
          <w:sz w:val="24"/>
          <w:szCs w:val="24"/>
        </w:rPr>
      </w:pPr>
      <w:r w:rsidRPr="005C42B3">
        <w:rPr>
          <w:rFonts w:ascii="Times New Roman" w:hAnsi="Times New Roman"/>
          <w:b/>
          <w:sz w:val="24"/>
          <w:szCs w:val="24"/>
        </w:rPr>
        <w:t xml:space="preserve">SET: </w:t>
      </w:r>
      <w:r w:rsidRPr="005C42B3">
        <w:rPr>
          <w:rFonts w:ascii="Times New Roman" w:hAnsi="Times New Roman"/>
          <w:sz w:val="24"/>
          <w:szCs w:val="24"/>
        </w:rPr>
        <w:t>İğnelerin üzerine yerleştirildiği tablayı,</w:t>
      </w:r>
    </w:p>
    <w:p w:rsidR="009A4CC9" w:rsidRDefault="009A4CC9" w:rsidP="009A4CC9">
      <w:pPr>
        <w:jc w:val="both"/>
        <w:rPr>
          <w:rFonts w:ascii="Times New Roman" w:hAnsi="Times New Roman"/>
          <w:sz w:val="24"/>
          <w:szCs w:val="24"/>
        </w:rPr>
      </w:pPr>
      <w:r w:rsidRPr="0053564A">
        <w:rPr>
          <w:rFonts w:ascii="Times New Roman" w:hAnsi="Times New Roman"/>
          <w:b/>
          <w:sz w:val="24"/>
          <w:szCs w:val="24"/>
        </w:rPr>
        <w:t>TARAKLAMA:</w:t>
      </w:r>
      <w:r>
        <w:rPr>
          <w:rFonts w:ascii="Times New Roman" w:hAnsi="Times New Roman"/>
          <w:sz w:val="24"/>
          <w:szCs w:val="24"/>
        </w:rPr>
        <w:t xml:space="preserve"> Elyaf kümesini tek lif haline getirerek sonunda bir tülbent oluşturma işlemini,</w:t>
      </w:r>
    </w:p>
    <w:p w:rsidR="006F54BA" w:rsidRPr="00AE137E" w:rsidRDefault="006F54BA" w:rsidP="006F54BA">
      <w:pPr>
        <w:spacing w:after="120"/>
        <w:jc w:val="both"/>
        <w:rPr>
          <w:rStyle w:val="mw-headline"/>
          <w:rFonts w:ascii="Times New Roman" w:hAnsi="Times New Roman"/>
          <w:b/>
          <w:sz w:val="24"/>
          <w:szCs w:val="24"/>
        </w:rPr>
      </w:pPr>
      <w:r w:rsidRPr="00AE137E">
        <w:rPr>
          <w:rStyle w:val="mw-headline"/>
          <w:rFonts w:ascii="Times New Roman" w:hAnsi="Times New Roman"/>
          <w:b/>
          <w:sz w:val="24"/>
          <w:szCs w:val="24"/>
        </w:rPr>
        <w:t xml:space="preserve">TEHLİKE: </w:t>
      </w:r>
      <w:r w:rsidRPr="00AE137E">
        <w:rPr>
          <w:rStyle w:val="mw-headline"/>
          <w:rFonts w:ascii="Times New Roman" w:hAnsi="Times New Roman"/>
          <w:sz w:val="24"/>
          <w:szCs w:val="24"/>
        </w:rPr>
        <w:t>İşyerinde var olan ya da dışarıdan gelebilecek, çalışanı veya işyerini etkileyebilecek zarar veya hasar verme potansiyelini,</w:t>
      </w:r>
    </w:p>
    <w:p w:rsidR="009A4CC9" w:rsidRPr="005C42B3" w:rsidRDefault="009A4CC9" w:rsidP="009A4CC9">
      <w:pPr>
        <w:jc w:val="both"/>
        <w:rPr>
          <w:rFonts w:ascii="Times New Roman" w:hAnsi="Times New Roman"/>
          <w:b/>
          <w:bCs/>
          <w:sz w:val="24"/>
          <w:szCs w:val="24"/>
        </w:rPr>
      </w:pPr>
      <w:r w:rsidRPr="00281A66">
        <w:rPr>
          <w:rFonts w:ascii="Times New Roman" w:hAnsi="Times New Roman"/>
          <w:b/>
          <w:sz w:val="24"/>
          <w:szCs w:val="24"/>
        </w:rPr>
        <w:t>TELEF:</w:t>
      </w:r>
      <w:r w:rsidRPr="00281A66">
        <w:rPr>
          <w:rFonts w:ascii="Times New Roman" w:hAnsi="Times New Roman"/>
          <w:sz w:val="24"/>
          <w:szCs w:val="24"/>
        </w:rPr>
        <w:t xml:space="preserve"> Üretim gereği veya hatalı üretim sonucu ortaya çıkan malzemeyi,</w:t>
      </w:r>
    </w:p>
    <w:p w:rsidR="009A4CC9" w:rsidRDefault="009A4CC9" w:rsidP="009A4CC9">
      <w:pPr>
        <w:jc w:val="both"/>
        <w:rPr>
          <w:rFonts w:ascii="Times New Roman" w:hAnsi="Times New Roman"/>
          <w:sz w:val="24"/>
          <w:szCs w:val="24"/>
        </w:rPr>
      </w:pPr>
      <w:r w:rsidRPr="005C42B3">
        <w:rPr>
          <w:rFonts w:ascii="Times New Roman" w:hAnsi="Times New Roman"/>
          <w:b/>
          <w:sz w:val="24"/>
          <w:szCs w:val="24"/>
        </w:rPr>
        <w:t xml:space="preserve">TÜLBENT: </w:t>
      </w:r>
      <w:r w:rsidRPr="005C42B3">
        <w:rPr>
          <w:rFonts w:ascii="Times New Roman" w:hAnsi="Times New Roman"/>
          <w:sz w:val="24"/>
          <w:szCs w:val="24"/>
        </w:rPr>
        <w:t xml:space="preserve">Tarak makinesinde </w:t>
      </w:r>
      <w:proofErr w:type="spellStart"/>
      <w:r w:rsidRPr="005C42B3">
        <w:rPr>
          <w:rFonts w:ascii="Times New Roman" w:hAnsi="Times New Roman"/>
          <w:sz w:val="24"/>
          <w:szCs w:val="24"/>
        </w:rPr>
        <w:t>penyör</w:t>
      </w:r>
      <w:proofErr w:type="spellEnd"/>
      <w:r w:rsidRPr="005C42B3">
        <w:rPr>
          <w:rFonts w:ascii="Times New Roman" w:hAnsi="Times New Roman"/>
          <w:sz w:val="24"/>
          <w:szCs w:val="24"/>
        </w:rPr>
        <w:t xml:space="preserve"> silindiri çıkışındaki lif tabakasını</w:t>
      </w:r>
      <w:r>
        <w:rPr>
          <w:rFonts w:ascii="Times New Roman" w:hAnsi="Times New Roman"/>
          <w:sz w:val="24"/>
          <w:szCs w:val="24"/>
        </w:rPr>
        <w:t>,</w:t>
      </w:r>
    </w:p>
    <w:p w:rsidR="009A4CC9" w:rsidRDefault="009A4CC9" w:rsidP="009A4CC9">
      <w:pPr>
        <w:tabs>
          <w:tab w:val="left" w:pos="0"/>
        </w:tabs>
        <w:jc w:val="both"/>
        <w:rPr>
          <w:rStyle w:val="mw-headline"/>
          <w:rFonts w:ascii="Times New Roman" w:hAnsi="Times New Roman"/>
          <w:sz w:val="24"/>
          <w:szCs w:val="24"/>
        </w:rPr>
      </w:pPr>
      <w:r>
        <w:rPr>
          <w:rFonts w:ascii="Times New Roman" w:hAnsi="Times New Roman"/>
          <w:b/>
          <w:sz w:val="24"/>
          <w:szCs w:val="24"/>
        </w:rPr>
        <w:t>ÜRETİM REÇETESİ:</w:t>
      </w:r>
      <w:r>
        <w:rPr>
          <w:rFonts w:ascii="Times New Roman" w:hAnsi="Times New Roman"/>
          <w:sz w:val="24"/>
          <w:szCs w:val="24"/>
        </w:rPr>
        <w:t xml:space="preserve"> Ü</w:t>
      </w:r>
      <w:r w:rsidRPr="00923726">
        <w:rPr>
          <w:rFonts w:ascii="Times New Roman" w:hAnsi="Times New Roman"/>
          <w:sz w:val="24"/>
          <w:szCs w:val="24"/>
        </w:rPr>
        <w:t xml:space="preserve">retimde kullanılacak malzemelerin isimleri ve niceliklerini ile üretim yöntemlerini ve koşullarını tanımlayan yazılı kısa bilgiyi </w:t>
      </w:r>
    </w:p>
    <w:p w:rsidR="00A84332" w:rsidRPr="00FB2323" w:rsidRDefault="00A84332" w:rsidP="004F527C">
      <w:pPr>
        <w:spacing w:after="120"/>
        <w:jc w:val="both"/>
        <w:rPr>
          <w:rStyle w:val="mw-headline"/>
          <w:rFonts w:ascii="Times New Roman" w:hAnsi="Times New Roman"/>
          <w:sz w:val="24"/>
          <w:szCs w:val="24"/>
        </w:rPr>
      </w:pPr>
      <w:proofErr w:type="gramStart"/>
      <w:r w:rsidRPr="00FB2323">
        <w:rPr>
          <w:rStyle w:val="mw-headline"/>
          <w:rFonts w:ascii="Times New Roman" w:hAnsi="Times New Roman"/>
          <w:sz w:val="24"/>
          <w:szCs w:val="24"/>
        </w:rPr>
        <w:t>ifade</w:t>
      </w:r>
      <w:proofErr w:type="gramEnd"/>
      <w:r w:rsidRPr="00FB2323">
        <w:rPr>
          <w:rStyle w:val="mw-headline"/>
          <w:rFonts w:ascii="Times New Roman" w:hAnsi="Times New Roman"/>
          <w:sz w:val="24"/>
          <w:szCs w:val="24"/>
        </w:rPr>
        <w:t xml:space="preserve"> eder.</w:t>
      </w:r>
    </w:p>
    <w:p w:rsidR="003544A8" w:rsidRPr="0063644A" w:rsidRDefault="003544A8" w:rsidP="00C557C1">
      <w:pPr>
        <w:jc w:val="center"/>
        <w:rPr>
          <w:rFonts w:ascii="Times New Roman" w:hAnsi="Times New Roman"/>
          <w:color w:val="002060"/>
          <w:sz w:val="24"/>
          <w:szCs w:val="24"/>
        </w:rPr>
      </w:pPr>
    </w:p>
    <w:p w:rsidR="00657D04" w:rsidRDefault="00657D04"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187405" w:rsidRDefault="00187405" w:rsidP="00216B38">
      <w:pPr>
        <w:rPr>
          <w:rFonts w:ascii="Times New Roman" w:hAnsi="Times New Roman"/>
          <w:b/>
          <w:sz w:val="24"/>
          <w:szCs w:val="24"/>
        </w:rPr>
      </w:pPr>
    </w:p>
    <w:p w:rsidR="003F3924" w:rsidRPr="004F527C" w:rsidRDefault="003F3924" w:rsidP="003F3924">
      <w:pPr>
        <w:jc w:val="center"/>
        <w:rPr>
          <w:rFonts w:ascii="Times New Roman" w:hAnsi="Times New Roman"/>
          <w:b/>
          <w:sz w:val="24"/>
          <w:szCs w:val="24"/>
        </w:rPr>
      </w:pPr>
      <w:r w:rsidRPr="004F527C">
        <w:rPr>
          <w:rFonts w:ascii="Times New Roman" w:hAnsi="Times New Roman"/>
          <w:b/>
          <w:sz w:val="24"/>
          <w:szCs w:val="24"/>
        </w:rPr>
        <w:t>İÇİNDEKİLER</w:t>
      </w:r>
    </w:p>
    <w:p w:rsidR="004F527C" w:rsidRPr="004F527C" w:rsidRDefault="00391AAB">
      <w:pPr>
        <w:pStyle w:val="T1"/>
        <w:rPr>
          <w:rFonts w:ascii="Times New Roman" w:eastAsiaTheme="minorEastAsia" w:hAnsi="Times New Roman"/>
          <w:b/>
          <w:noProof/>
          <w:sz w:val="24"/>
          <w:szCs w:val="24"/>
          <w:lang w:eastAsia="tr-TR"/>
        </w:rPr>
      </w:pPr>
      <w:r w:rsidRPr="004F527C">
        <w:rPr>
          <w:rFonts w:ascii="Times New Roman" w:hAnsi="Times New Roman"/>
          <w:b/>
          <w:sz w:val="24"/>
          <w:szCs w:val="24"/>
        </w:rPr>
        <w:fldChar w:fldCharType="begin"/>
      </w:r>
      <w:r w:rsidR="003F3924" w:rsidRPr="004F527C">
        <w:rPr>
          <w:rFonts w:ascii="Times New Roman" w:hAnsi="Times New Roman"/>
          <w:b/>
          <w:sz w:val="24"/>
          <w:szCs w:val="24"/>
        </w:rPr>
        <w:instrText xml:space="preserve"> TOC \o "1-4" \h \z \u </w:instrText>
      </w:r>
      <w:r w:rsidRPr="004F527C">
        <w:rPr>
          <w:rFonts w:ascii="Times New Roman" w:hAnsi="Times New Roman"/>
          <w:b/>
          <w:sz w:val="24"/>
          <w:szCs w:val="24"/>
        </w:rPr>
        <w:fldChar w:fldCharType="separate"/>
      </w:r>
      <w:hyperlink w:anchor="_Toc515888868" w:history="1">
        <w:r w:rsidR="004F527C" w:rsidRPr="004F527C">
          <w:rPr>
            <w:rStyle w:val="Kpr"/>
            <w:rFonts w:ascii="Times New Roman" w:hAnsi="Times New Roman"/>
            <w:b/>
            <w:noProof/>
            <w:sz w:val="24"/>
            <w:szCs w:val="24"/>
          </w:rPr>
          <w:t>1.</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GİRİŞ</w:t>
        </w:r>
        <w:r w:rsidR="004F527C" w:rsidRPr="004F527C">
          <w:rPr>
            <w:rFonts w:ascii="Times New Roman" w:hAnsi="Times New Roman"/>
            <w:b/>
            <w:noProof/>
            <w:webHidden/>
            <w:sz w:val="24"/>
            <w:szCs w:val="24"/>
          </w:rPr>
          <w:tab/>
        </w:r>
        <w:r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_Toc515888868 \h </w:instrText>
        </w:r>
        <w:r w:rsidRPr="004F527C">
          <w:rPr>
            <w:rFonts w:ascii="Times New Roman" w:hAnsi="Times New Roman"/>
            <w:b/>
            <w:noProof/>
            <w:webHidden/>
            <w:sz w:val="24"/>
            <w:szCs w:val="24"/>
          </w:rPr>
        </w:r>
        <w:r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6</w:t>
        </w:r>
        <w:r w:rsidRPr="004F527C">
          <w:rPr>
            <w:rFonts w:ascii="Times New Roman" w:hAnsi="Times New Roman"/>
            <w:b/>
            <w:noProof/>
            <w:webHidden/>
            <w:sz w:val="24"/>
            <w:szCs w:val="24"/>
          </w:rPr>
          <w:fldChar w:fldCharType="end"/>
        </w:r>
      </w:hyperlink>
    </w:p>
    <w:p w:rsidR="004F527C" w:rsidRPr="004F527C" w:rsidRDefault="00CF0D05">
      <w:pPr>
        <w:pStyle w:val="T1"/>
        <w:rPr>
          <w:rFonts w:ascii="Times New Roman" w:eastAsiaTheme="minorEastAsia" w:hAnsi="Times New Roman"/>
          <w:b/>
          <w:noProof/>
          <w:sz w:val="24"/>
          <w:szCs w:val="24"/>
          <w:lang w:eastAsia="tr-TR"/>
        </w:rPr>
      </w:pPr>
      <w:hyperlink w:anchor="_Toc515888869" w:history="1">
        <w:r w:rsidR="004F527C" w:rsidRPr="004F527C">
          <w:rPr>
            <w:rStyle w:val="Kpr"/>
            <w:rFonts w:ascii="Times New Roman" w:hAnsi="Times New Roman"/>
            <w:b/>
            <w:noProof/>
            <w:sz w:val="24"/>
            <w:szCs w:val="24"/>
          </w:rPr>
          <w:t>2.</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TANITIMI</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_Toc515888869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0" w:history="1">
        <w:r w:rsidR="004F527C" w:rsidRPr="004F527C">
          <w:rPr>
            <w:rStyle w:val="Kpr"/>
            <w:rFonts w:ascii="Times New Roman" w:hAnsi="Times New Roman"/>
            <w:b/>
            <w:noProof/>
            <w:sz w:val="24"/>
            <w:szCs w:val="24"/>
          </w:rPr>
          <w:t>2.1.</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Tanımı</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_Toc515888870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1" w:history="1">
        <w:r w:rsidR="004F527C" w:rsidRPr="004F527C">
          <w:rPr>
            <w:rStyle w:val="Kpr"/>
            <w:rFonts w:ascii="Times New Roman" w:hAnsi="Times New Roman"/>
            <w:b/>
            <w:noProof/>
            <w:sz w:val="24"/>
            <w:szCs w:val="24"/>
          </w:rPr>
          <w:t>2.2.</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Mesleğin Uluslararası Sınıflandırma Sistemlerindeki Yeri</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_Toc515888871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2" w:history="1">
        <w:r w:rsidR="004F527C" w:rsidRPr="004F527C">
          <w:rPr>
            <w:rStyle w:val="Kpr"/>
            <w:rFonts w:ascii="Times New Roman" w:hAnsi="Times New Roman"/>
            <w:b/>
            <w:noProof/>
            <w:sz w:val="24"/>
            <w:szCs w:val="24"/>
          </w:rPr>
          <w:t>2.3.</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Sağlık, Güvenlik ve Çevre ile ilgili Düzenlemeler</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_Toc515888872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3" w:history="1">
        <w:r w:rsidR="004F527C" w:rsidRPr="004F527C">
          <w:rPr>
            <w:rStyle w:val="Kpr"/>
            <w:rFonts w:ascii="Times New Roman" w:hAnsi="Times New Roman"/>
            <w:b/>
            <w:noProof/>
            <w:sz w:val="24"/>
            <w:szCs w:val="24"/>
          </w:rPr>
          <w:t>2.4.</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ile İlgili Diğer Mevzuat</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_Toc515888873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4" w:history="1">
        <w:r w:rsidR="004F527C" w:rsidRPr="004F527C">
          <w:rPr>
            <w:rStyle w:val="Kpr"/>
            <w:rFonts w:ascii="Times New Roman" w:hAnsi="Times New Roman"/>
            <w:b/>
            <w:noProof/>
            <w:sz w:val="24"/>
            <w:szCs w:val="24"/>
          </w:rPr>
          <w:t>2.5.</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Çalışma Ortamı ve Koşulları</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_Toc515888874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1"/>
        <w:tabs>
          <w:tab w:val="clear" w:pos="660"/>
          <w:tab w:val="left" w:pos="709"/>
        </w:tabs>
        <w:ind w:left="567"/>
        <w:rPr>
          <w:rFonts w:ascii="Times New Roman" w:eastAsiaTheme="minorEastAsia" w:hAnsi="Times New Roman"/>
          <w:b/>
          <w:noProof/>
          <w:sz w:val="24"/>
          <w:szCs w:val="24"/>
          <w:lang w:eastAsia="tr-TR"/>
        </w:rPr>
      </w:pPr>
      <w:hyperlink w:anchor="_Toc515888875" w:history="1">
        <w:r w:rsidR="004F527C" w:rsidRPr="004F527C">
          <w:rPr>
            <w:rStyle w:val="Kpr"/>
            <w:rFonts w:ascii="Times New Roman" w:hAnsi="Times New Roman"/>
            <w:b/>
            <w:noProof/>
            <w:sz w:val="24"/>
            <w:szCs w:val="24"/>
          </w:rPr>
          <w:t>2.6.</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Mesleğe İlişkin Diğer Gereklilikler</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_Toc515888875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8</w:t>
        </w:r>
        <w:r w:rsidR="00391AAB" w:rsidRPr="004F527C">
          <w:rPr>
            <w:rFonts w:ascii="Times New Roman" w:hAnsi="Times New Roman"/>
            <w:b/>
            <w:noProof/>
            <w:webHidden/>
            <w:sz w:val="24"/>
            <w:szCs w:val="24"/>
          </w:rPr>
          <w:fldChar w:fldCharType="end"/>
        </w:r>
      </w:hyperlink>
    </w:p>
    <w:p w:rsidR="004F527C" w:rsidRPr="004F527C" w:rsidRDefault="00CF0D05">
      <w:pPr>
        <w:pStyle w:val="T1"/>
        <w:rPr>
          <w:rFonts w:ascii="Times New Roman" w:eastAsiaTheme="minorEastAsia" w:hAnsi="Times New Roman"/>
          <w:b/>
          <w:noProof/>
          <w:sz w:val="24"/>
          <w:szCs w:val="24"/>
          <w:lang w:eastAsia="tr-TR"/>
        </w:rPr>
      </w:pPr>
      <w:hyperlink w:anchor="_Toc515888876" w:history="1">
        <w:r w:rsidR="004F527C" w:rsidRPr="004F527C">
          <w:rPr>
            <w:rStyle w:val="Kpr"/>
            <w:rFonts w:ascii="Times New Roman" w:hAnsi="Times New Roman"/>
            <w:b/>
            <w:noProof/>
            <w:sz w:val="24"/>
            <w:szCs w:val="24"/>
          </w:rPr>
          <w:t>3.</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MESLEK PROFİLİ</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_Toc515888876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9</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2"/>
        <w:ind w:firstLine="284"/>
        <w:rPr>
          <w:rFonts w:ascii="Times New Roman" w:eastAsiaTheme="minorEastAsia" w:hAnsi="Times New Roman"/>
          <w:b/>
          <w:noProof/>
          <w:sz w:val="24"/>
          <w:szCs w:val="24"/>
          <w:lang w:eastAsia="tr-TR"/>
        </w:rPr>
      </w:pPr>
      <w:hyperlink w:anchor="_Toc515888877" w:history="1">
        <w:r w:rsidR="004F527C" w:rsidRPr="004F527C">
          <w:rPr>
            <w:rStyle w:val="Kpr"/>
            <w:rFonts w:ascii="Times New Roman" w:hAnsi="Times New Roman"/>
            <w:b/>
            <w:noProof/>
            <w:sz w:val="24"/>
            <w:szCs w:val="24"/>
          </w:rPr>
          <w:t>3.1.</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Görevler, İşlemler ve Başarım Ölçütleri</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_Toc515888877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9</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2"/>
        <w:ind w:firstLine="284"/>
        <w:rPr>
          <w:rFonts w:ascii="Times New Roman" w:eastAsiaTheme="minorEastAsia" w:hAnsi="Times New Roman"/>
          <w:b/>
          <w:noProof/>
          <w:sz w:val="24"/>
          <w:szCs w:val="24"/>
          <w:lang w:eastAsia="tr-TR"/>
        </w:rPr>
      </w:pPr>
      <w:hyperlink w:anchor="_Toc515888878" w:history="1">
        <w:r w:rsidR="004F527C" w:rsidRPr="004F527C">
          <w:rPr>
            <w:rStyle w:val="Kpr"/>
            <w:rFonts w:ascii="Times New Roman" w:hAnsi="Times New Roman"/>
            <w:b/>
            <w:noProof/>
            <w:sz w:val="24"/>
            <w:szCs w:val="24"/>
          </w:rPr>
          <w:t>3.2.</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Kullanılan Araç, Gereç ve Ekipman</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_Toc515888878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2"/>
        <w:ind w:firstLine="284"/>
        <w:rPr>
          <w:rFonts w:ascii="Times New Roman" w:eastAsiaTheme="minorEastAsia" w:hAnsi="Times New Roman"/>
          <w:b/>
          <w:noProof/>
          <w:sz w:val="24"/>
          <w:szCs w:val="24"/>
          <w:lang w:eastAsia="tr-TR"/>
        </w:rPr>
      </w:pPr>
      <w:hyperlink w:anchor="_Toc515888879" w:history="1">
        <w:r w:rsidR="004F527C" w:rsidRPr="004F527C">
          <w:rPr>
            <w:rStyle w:val="Kpr"/>
            <w:rFonts w:ascii="Times New Roman" w:hAnsi="Times New Roman"/>
            <w:b/>
            <w:noProof/>
            <w:sz w:val="24"/>
            <w:szCs w:val="24"/>
          </w:rPr>
          <w:t>3.3.</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Bilgi ve Beceriler</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_Toc515888879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17</w:t>
        </w:r>
        <w:r w:rsidR="00391AAB" w:rsidRPr="004F527C">
          <w:rPr>
            <w:rFonts w:ascii="Times New Roman" w:hAnsi="Times New Roman"/>
            <w:b/>
            <w:noProof/>
            <w:webHidden/>
            <w:sz w:val="24"/>
            <w:szCs w:val="24"/>
          </w:rPr>
          <w:fldChar w:fldCharType="end"/>
        </w:r>
      </w:hyperlink>
    </w:p>
    <w:p w:rsidR="004F527C" w:rsidRPr="004F527C" w:rsidRDefault="00CF0D05" w:rsidP="004F527C">
      <w:pPr>
        <w:pStyle w:val="T2"/>
        <w:ind w:firstLine="284"/>
        <w:rPr>
          <w:rFonts w:ascii="Times New Roman" w:eastAsiaTheme="minorEastAsia" w:hAnsi="Times New Roman"/>
          <w:b/>
          <w:noProof/>
          <w:sz w:val="24"/>
          <w:szCs w:val="24"/>
          <w:lang w:eastAsia="tr-TR"/>
        </w:rPr>
      </w:pPr>
      <w:hyperlink w:anchor="_Toc515888880" w:history="1">
        <w:r w:rsidR="004F527C" w:rsidRPr="004F527C">
          <w:rPr>
            <w:rStyle w:val="Kpr"/>
            <w:rFonts w:ascii="Times New Roman" w:hAnsi="Times New Roman"/>
            <w:b/>
            <w:noProof/>
            <w:sz w:val="24"/>
            <w:szCs w:val="24"/>
          </w:rPr>
          <w:t>3.4.</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Tutum ve Davranışlar</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_Toc515888880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18</w:t>
        </w:r>
        <w:r w:rsidR="00391AAB" w:rsidRPr="004F527C">
          <w:rPr>
            <w:rFonts w:ascii="Times New Roman" w:hAnsi="Times New Roman"/>
            <w:b/>
            <w:noProof/>
            <w:webHidden/>
            <w:sz w:val="24"/>
            <w:szCs w:val="24"/>
          </w:rPr>
          <w:fldChar w:fldCharType="end"/>
        </w:r>
      </w:hyperlink>
    </w:p>
    <w:p w:rsidR="004F527C" w:rsidRPr="004F527C" w:rsidRDefault="00CF0D05">
      <w:pPr>
        <w:pStyle w:val="T1"/>
        <w:rPr>
          <w:rFonts w:ascii="Times New Roman" w:eastAsiaTheme="minorEastAsia" w:hAnsi="Times New Roman"/>
          <w:b/>
          <w:noProof/>
          <w:sz w:val="24"/>
          <w:szCs w:val="24"/>
          <w:lang w:eastAsia="tr-TR"/>
        </w:rPr>
      </w:pPr>
      <w:hyperlink w:anchor="_Toc515888881" w:history="1">
        <w:r w:rsidR="004F527C" w:rsidRPr="004F527C">
          <w:rPr>
            <w:rStyle w:val="Kpr"/>
            <w:rFonts w:ascii="Times New Roman" w:hAnsi="Times New Roman"/>
            <w:b/>
            <w:noProof/>
            <w:sz w:val="24"/>
            <w:szCs w:val="24"/>
          </w:rPr>
          <w:t>4.</w:t>
        </w:r>
        <w:r w:rsidR="004F527C" w:rsidRPr="004F527C">
          <w:rPr>
            <w:rFonts w:ascii="Times New Roman" w:eastAsiaTheme="minorEastAsia" w:hAnsi="Times New Roman"/>
            <w:b/>
            <w:noProof/>
            <w:sz w:val="24"/>
            <w:szCs w:val="24"/>
            <w:lang w:eastAsia="tr-TR"/>
          </w:rPr>
          <w:tab/>
        </w:r>
        <w:r w:rsidR="004F527C" w:rsidRPr="004F527C">
          <w:rPr>
            <w:rStyle w:val="Kpr"/>
            <w:rFonts w:ascii="Times New Roman" w:hAnsi="Times New Roman"/>
            <w:b/>
            <w:noProof/>
            <w:sz w:val="24"/>
            <w:szCs w:val="24"/>
          </w:rPr>
          <w:t>ÖLÇME, DEĞERLENDİRME VE BELGELENDİRME</w:t>
        </w:r>
        <w:r w:rsidR="004F527C" w:rsidRPr="004F527C">
          <w:rPr>
            <w:rFonts w:ascii="Times New Roman" w:hAnsi="Times New Roman"/>
            <w:b/>
            <w:noProof/>
            <w:webHidden/>
            <w:sz w:val="24"/>
            <w:szCs w:val="24"/>
          </w:rPr>
          <w:tab/>
        </w:r>
        <w:r w:rsidR="00391AAB" w:rsidRPr="004F527C">
          <w:rPr>
            <w:rFonts w:ascii="Times New Roman" w:hAnsi="Times New Roman"/>
            <w:b/>
            <w:noProof/>
            <w:webHidden/>
            <w:sz w:val="24"/>
            <w:szCs w:val="24"/>
          </w:rPr>
          <w:fldChar w:fldCharType="begin"/>
        </w:r>
        <w:r w:rsidR="004F527C" w:rsidRPr="004F527C">
          <w:rPr>
            <w:rFonts w:ascii="Times New Roman" w:hAnsi="Times New Roman"/>
            <w:b/>
            <w:noProof/>
            <w:webHidden/>
            <w:sz w:val="24"/>
            <w:szCs w:val="24"/>
          </w:rPr>
          <w:instrText xml:space="preserve"> PAGEREF _Toc515888881 \h </w:instrText>
        </w:r>
        <w:r w:rsidR="00391AAB" w:rsidRPr="004F527C">
          <w:rPr>
            <w:rFonts w:ascii="Times New Roman" w:hAnsi="Times New Roman"/>
            <w:b/>
            <w:noProof/>
            <w:webHidden/>
            <w:sz w:val="24"/>
            <w:szCs w:val="24"/>
          </w:rPr>
        </w:r>
        <w:r w:rsidR="00391AAB" w:rsidRPr="004F527C">
          <w:rPr>
            <w:rFonts w:ascii="Times New Roman" w:hAnsi="Times New Roman"/>
            <w:b/>
            <w:noProof/>
            <w:webHidden/>
            <w:sz w:val="24"/>
            <w:szCs w:val="24"/>
          </w:rPr>
          <w:fldChar w:fldCharType="separate"/>
        </w:r>
        <w:r w:rsidR="004F527C" w:rsidRPr="004F527C">
          <w:rPr>
            <w:rFonts w:ascii="Times New Roman" w:hAnsi="Times New Roman"/>
            <w:b/>
            <w:noProof/>
            <w:webHidden/>
            <w:sz w:val="24"/>
            <w:szCs w:val="24"/>
          </w:rPr>
          <w:t>19</w:t>
        </w:r>
        <w:r w:rsidR="00391AAB" w:rsidRPr="004F527C">
          <w:rPr>
            <w:rFonts w:ascii="Times New Roman" w:hAnsi="Times New Roman"/>
            <w:b/>
            <w:noProof/>
            <w:webHidden/>
            <w:sz w:val="24"/>
            <w:szCs w:val="24"/>
          </w:rPr>
          <w:fldChar w:fldCharType="end"/>
        </w:r>
      </w:hyperlink>
    </w:p>
    <w:p w:rsidR="00A36A24" w:rsidRPr="00A008F4" w:rsidRDefault="00391AAB" w:rsidP="003F3924">
      <w:pPr>
        <w:rPr>
          <w:rFonts w:ascii="Times New Roman" w:hAnsi="Times New Roman"/>
          <w:b/>
          <w:sz w:val="24"/>
          <w:szCs w:val="24"/>
        </w:rPr>
      </w:pPr>
      <w:r w:rsidRPr="004F527C">
        <w:rPr>
          <w:rFonts w:ascii="Times New Roman" w:hAnsi="Times New Roman"/>
          <w:b/>
          <w:sz w:val="24"/>
          <w:szCs w:val="24"/>
        </w:rPr>
        <w:fldChar w:fldCharType="end"/>
      </w: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Pr="00A008F4" w:rsidRDefault="00505AC9">
      <w:pPr>
        <w:rPr>
          <w:rFonts w:ascii="Times New Roman" w:hAnsi="Times New Roman"/>
          <w:b/>
          <w:sz w:val="24"/>
          <w:szCs w:val="24"/>
        </w:rPr>
      </w:pPr>
    </w:p>
    <w:p w:rsidR="00505AC9" w:rsidRDefault="00505AC9">
      <w:pPr>
        <w:rPr>
          <w:rFonts w:ascii="Times New Roman" w:hAnsi="Times New Roman"/>
          <w:b/>
          <w:sz w:val="24"/>
          <w:szCs w:val="24"/>
        </w:rPr>
      </w:pPr>
    </w:p>
    <w:p w:rsidR="00B547AF" w:rsidRDefault="00B547AF">
      <w:pPr>
        <w:rPr>
          <w:rFonts w:ascii="Times New Roman" w:hAnsi="Times New Roman"/>
          <w:b/>
          <w:sz w:val="24"/>
          <w:szCs w:val="24"/>
        </w:rPr>
      </w:pPr>
    </w:p>
    <w:p w:rsidR="00B547AF" w:rsidRPr="00A008F4" w:rsidRDefault="00B547AF">
      <w:pPr>
        <w:rPr>
          <w:rFonts w:ascii="Times New Roman" w:hAnsi="Times New Roman"/>
          <w:b/>
          <w:sz w:val="24"/>
          <w:szCs w:val="24"/>
        </w:rPr>
      </w:pPr>
    </w:p>
    <w:p w:rsidR="00505AC9" w:rsidRDefault="00505AC9">
      <w:pPr>
        <w:rPr>
          <w:rFonts w:ascii="Times New Roman" w:hAnsi="Times New Roman"/>
          <w:b/>
          <w:sz w:val="24"/>
          <w:szCs w:val="24"/>
        </w:rPr>
      </w:pPr>
    </w:p>
    <w:p w:rsidR="004F527C" w:rsidRPr="00A008F4" w:rsidRDefault="004F527C">
      <w:pPr>
        <w:rPr>
          <w:rFonts w:ascii="Times New Roman" w:hAnsi="Times New Roman"/>
          <w:b/>
          <w:sz w:val="24"/>
          <w:szCs w:val="24"/>
        </w:rPr>
      </w:pPr>
    </w:p>
    <w:p w:rsidR="00F26BE9" w:rsidRDefault="00F26BE9">
      <w:pPr>
        <w:rPr>
          <w:rFonts w:ascii="Times New Roman" w:hAnsi="Times New Roman"/>
          <w:b/>
          <w:sz w:val="24"/>
          <w:szCs w:val="24"/>
        </w:rPr>
      </w:pPr>
    </w:p>
    <w:p w:rsidR="00187405" w:rsidRDefault="00187405">
      <w:pPr>
        <w:rPr>
          <w:rFonts w:ascii="Times New Roman" w:hAnsi="Times New Roman"/>
          <w:b/>
          <w:sz w:val="24"/>
          <w:szCs w:val="24"/>
        </w:rPr>
      </w:pPr>
    </w:p>
    <w:p w:rsidR="008643DE" w:rsidRPr="00A008F4" w:rsidRDefault="008643DE">
      <w:pPr>
        <w:rPr>
          <w:rFonts w:ascii="Times New Roman" w:hAnsi="Times New Roman"/>
          <w:b/>
          <w:sz w:val="24"/>
          <w:szCs w:val="24"/>
        </w:rPr>
      </w:pPr>
    </w:p>
    <w:p w:rsidR="005F4D16" w:rsidRPr="00A008F4" w:rsidRDefault="005F4D16" w:rsidP="0074381A">
      <w:pPr>
        <w:pStyle w:val="ListeParagraf"/>
        <w:numPr>
          <w:ilvl w:val="0"/>
          <w:numId w:val="1"/>
        </w:numPr>
        <w:ind w:left="357" w:hanging="357"/>
        <w:outlineLvl w:val="0"/>
        <w:rPr>
          <w:rFonts w:ascii="Times New Roman" w:hAnsi="Times New Roman"/>
          <w:b/>
          <w:sz w:val="24"/>
          <w:szCs w:val="24"/>
        </w:rPr>
      </w:pPr>
      <w:bookmarkStart w:id="2" w:name="_Toc393204485"/>
      <w:bookmarkStart w:id="3" w:name="_Toc472272819"/>
      <w:bookmarkStart w:id="4" w:name="_Toc515888868"/>
      <w:r w:rsidRPr="00A008F4">
        <w:rPr>
          <w:rFonts w:ascii="Times New Roman" w:hAnsi="Times New Roman"/>
          <w:b/>
          <w:sz w:val="24"/>
          <w:szCs w:val="24"/>
        </w:rPr>
        <w:t>GİRİŞ</w:t>
      </w:r>
      <w:bookmarkEnd w:id="2"/>
      <w:bookmarkEnd w:id="3"/>
      <w:bookmarkEnd w:id="4"/>
    </w:p>
    <w:p w:rsidR="00F714AB" w:rsidRDefault="009A4CC9" w:rsidP="00A84332">
      <w:pPr>
        <w:jc w:val="both"/>
        <w:rPr>
          <w:rFonts w:ascii="Times New Roman" w:hAnsi="Times New Roman"/>
          <w:bCs/>
          <w:sz w:val="24"/>
          <w:szCs w:val="24"/>
        </w:rPr>
      </w:pPr>
      <w:proofErr w:type="spellStart"/>
      <w:r>
        <w:rPr>
          <w:rFonts w:ascii="Times New Roman" w:hAnsi="Times New Roman"/>
          <w:bCs/>
          <w:sz w:val="24"/>
          <w:szCs w:val="24"/>
        </w:rPr>
        <w:t>Dokusuz</w:t>
      </w:r>
      <w:proofErr w:type="spellEnd"/>
      <w:r>
        <w:rPr>
          <w:rFonts w:ascii="Times New Roman" w:hAnsi="Times New Roman"/>
          <w:bCs/>
          <w:sz w:val="24"/>
          <w:szCs w:val="24"/>
        </w:rPr>
        <w:t xml:space="preserve"> Yüzey Operatörü (Seviye 5)</w:t>
      </w:r>
      <w:r w:rsidR="009E450D" w:rsidRPr="00BC696D">
        <w:rPr>
          <w:rFonts w:ascii="Times New Roman" w:hAnsi="Times New Roman"/>
          <w:bCs/>
          <w:sz w:val="24"/>
          <w:szCs w:val="24"/>
        </w:rPr>
        <w:t>ulusal</w:t>
      </w:r>
      <w:r w:rsidR="009E450D" w:rsidRPr="00CC2F29">
        <w:rPr>
          <w:rFonts w:ascii="Times New Roman" w:hAnsi="Times New Roman"/>
          <w:bCs/>
          <w:sz w:val="24"/>
          <w:szCs w:val="24"/>
        </w:rPr>
        <w:t xml:space="preserve"> meslek standardı 5544 sayılı Mesleki Yeterlilik Kurumu (MYK) Kanunu ile anılan Kanun uyarınca çıkartılan 19/10/2015 tarihli ve 29507 sayılı Resmi </w:t>
      </w:r>
      <w:proofErr w:type="spellStart"/>
      <w:r w:rsidR="009E450D" w:rsidRPr="00CC2F29">
        <w:rPr>
          <w:rFonts w:ascii="Times New Roman" w:hAnsi="Times New Roman"/>
          <w:bCs/>
          <w:sz w:val="24"/>
          <w:szCs w:val="24"/>
        </w:rPr>
        <w:t>Gazete’de</w:t>
      </w:r>
      <w:proofErr w:type="spellEnd"/>
      <w:r w:rsidR="009E450D" w:rsidRPr="00CC2F29">
        <w:rPr>
          <w:rFonts w:ascii="Times New Roman" w:hAnsi="Times New Roman"/>
          <w:bCs/>
          <w:sz w:val="24"/>
          <w:szCs w:val="24"/>
        </w:rPr>
        <w:t xml:space="preserve"> yayımlanan Ulusal Meslek Standartlarının ve Ulusal Yeterliliklerin Hazırlanması Hakkında Yönetmelik ve 27/11/2007 tarihli ve 26713 sayılı Resmi </w:t>
      </w:r>
      <w:proofErr w:type="spellStart"/>
      <w:r w:rsidR="009E450D" w:rsidRPr="00CC2F29">
        <w:rPr>
          <w:rFonts w:ascii="Times New Roman" w:hAnsi="Times New Roman"/>
          <w:bCs/>
          <w:sz w:val="24"/>
          <w:szCs w:val="24"/>
        </w:rPr>
        <w:t>Gazete’de</w:t>
      </w:r>
      <w:proofErr w:type="spellEnd"/>
      <w:r w:rsidR="009E450D" w:rsidRPr="00CC2F29">
        <w:rPr>
          <w:rFonts w:ascii="Times New Roman" w:hAnsi="Times New Roman"/>
          <w:bCs/>
          <w:sz w:val="24"/>
          <w:szCs w:val="24"/>
        </w:rPr>
        <w:t xml:space="preserve"> yayımlanan Mesleki Yeterlilik Kurumu Sektör Komitelerinin Kuruluş, Görev, Çalışma Usul ve Esasları Hakkında Yönetmelik hükümlerine göre </w:t>
      </w:r>
      <w:r w:rsidR="00EB2180" w:rsidRPr="00EB2180">
        <w:rPr>
          <w:rFonts w:ascii="Times New Roman" w:hAnsi="Times New Roman"/>
          <w:bCs/>
          <w:sz w:val="24"/>
          <w:szCs w:val="24"/>
        </w:rPr>
        <w:t>MYK’nın görevlendi</w:t>
      </w:r>
      <w:r w:rsidR="00EB2180">
        <w:rPr>
          <w:rFonts w:ascii="Times New Roman" w:hAnsi="Times New Roman"/>
          <w:bCs/>
          <w:sz w:val="24"/>
          <w:szCs w:val="24"/>
        </w:rPr>
        <w:t>rdiği Türkiye Tekstil Sanayii İşverenleri Sendikası (TTSİ</w:t>
      </w:r>
      <w:r w:rsidR="00EB2180" w:rsidRPr="00EB2180">
        <w:rPr>
          <w:rFonts w:ascii="Times New Roman" w:hAnsi="Times New Roman"/>
          <w:bCs/>
          <w:sz w:val="24"/>
          <w:szCs w:val="24"/>
        </w:rPr>
        <w:t xml:space="preserve">S) </w:t>
      </w:r>
      <w:r w:rsidR="00F714AB" w:rsidRPr="00F714AB">
        <w:rPr>
          <w:rFonts w:ascii="Times New Roman" w:hAnsi="Times New Roman"/>
          <w:bCs/>
          <w:sz w:val="24"/>
          <w:szCs w:val="24"/>
        </w:rPr>
        <w:t xml:space="preserve"> tarafından </w:t>
      </w:r>
      <w:r w:rsidR="009E450D">
        <w:rPr>
          <w:rFonts w:ascii="Times New Roman" w:hAnsi="Times New Roman"/>
          <w:bCs/>
          <w:sz w:val="24"/>
          <w:szCs w:val="24"/>
        </w:rPr>
        <w:t xml:space="preserve">hazırlanmış, </w:t>
      </w:r>
      <w:r w:rsidR="009E450D" w:rsidRPr="00D558C8">
        <w:rPr>
          <w:rFonts w:ascii="Times New Roman" w:hAnsi="Times New Roman"/>
          <w:bCs/>
          <w:sz w:val="24"/>
          <w:szCs w:val="24"/>
        </w:rPr>
        <w:t>sektördeki ilgili kurum ve kuruluşların görüş</w:t>
      </w:r>
      <w:r w:rsidR="009E450D">
        <w:rPr>
          <w:rFonts w:ascii="Times New Roman" w:hAnsi="Times New Roman"/>
          <w:bCs/>
          <w:sz w:val="24"/>
          <w:szCs w:val="24"/>
        </w:rPr>
        <w:t>leri alınarak</w:t>
      </w:r>
      <w:r w:rsidR="009E450D" w:rsidRPr="00D558C8">
        <w:rPr>
          <w:rFonts w:ascii="Times New Roman" w:hAnsi="Times New Roman"/>
          <w:bCs/>
          <w:sz w:val="24"/>
          <w:szCs w:val="24"/>
        </w:rPr>
        <w:t xml:space="preserve"> değerlendiril</w:t>
      </w:r>
      <w:r w:rsidR="009E450D">
        <w:rPr>
          <w:rFonts w:ascii="Times New Roman" w:hAnsi="Times New Roman"/>
          <w:bCs/>
          <w:sz w:val="24"/>
          <w:szCs w:val="24"/>
        </w:rPr>
        <w:t xml:space="preserve">miş ve </w:t>
      </w:r>
      <w:r w:rsidR="00EB2180" w:rsidRPr="00EB2180">
        <w:rPr>
          <w:rFonts w:ascii="Times New Roman" w:hAnsi="Times New Roman"/>
          <w:bCs/>
          <w:sz w:val="24"/>
          <w:szCs w:val="24"/>
        </w:rPr>
        <w:t>MYK Tekstil, Hazır Giyim, Deri Sektör Komitesi</w:t>
      </w:r>
      <w:r w:rsidR="00100E02" w:rsidRPr="006C035B">
        <w:rPr>
          <w:rFonts w:ascii="Times New Roman" w:hAnsi="Times New Roman"/>
          <w:bCs/>
          <w:sz w:val="24"/>
          <w:szCs w:val="24"/>
        </w:rPr>
        <w:t xml:space="preserve"> </w:t>
      </w:r>
      <w:proofErr w:type="spellStart"/>
      <w:r w:rsidR="00100E02" w:rsidRPr="006C035B">
        <w:rPr>
          <w:rFonts w:ascii="Times New Roman" w:hAnsi="Times New Roman"/>
          <w:bCs/>
          <w:sz w:val="24"/>
          <w:szCs w:val="24"/>
        </w:rPr>
        <w:t>tarafından</w:t>
      </w:r>
      <w:r w:rsidR="00100E02" w:rsidRPr="00D558C8">
        <w:rPr>
          <w:rFonts w:ascii="Times New Roman" w:hAnsi="Times New Roman"/>
          <w:bCs/>
          <w:sz w:val="24"/>
          <w:szCs w:val="24"/>
        </w:rPr>
        <w:t>incele</w:t>
      </w:r>
      <w:r w:rsidR="00100E02">
        <w:rPr>
          <w:rFonts w:ascii="Times New Roman" w:hAnsi="Times New Roman"/>
          <w:bCs/>
          <w:sz w:val="24"/>
          <w:szCs w:val="24"/>
        </w:rPr>
        <w:t>ndikten</w:t>
      </w:r>
      <w:proofErr w:type="spellEnd"/>
      <w:r w:rsidR="00100E02">
        <w:rPr>
          <w:rFonts w:ascii="Times New Roman" w:hAnsi="Times New Roman"/>
          <w:bCs/>
          <w:sz w:val="24"/>
          <w:szCs w:val="24"/>
        </w:rPr>
        <w:t xml:space="preserve"> sonra </w:t>
      </w:r>
      <w:r w:rsidR="00100E02" w:rsidRPr="00D558C8">
        <w:rPr>
          <w:rFonts w:ascii="Times New Roman" w:hAnsi="Times New Roman"/>
          <w:bCs/>
          <w:sz w:val="24"/>
          <w:szCs w:val="24"/>
        </w:rPr>
        <w:t>MYK Yönetim Kurulun</w:t>
      </w:r>
      <w:r w:rsidR="00100E02">
        <w:rPr>
          <w:rFonts w:ascii="Times New Roman" w:hAnsi="Times New Roman"/>
          <w:bCs/>
          <w:sz w:val="24"/>
          <w:szCs w:val="24"/>
        </w:rPr>
        <w:t>ca onaylanmıştır.</w:t>
      </w:r>
    </w:p>
    <w:p w:rsidR="004F527C" w:rsidRPr="00795BCF" w:rsidRDefault="009A4CC9" w:rsidP="004F527C">
      <w:pPr>
        <w:jc w:val="both"/>
        <w:rPr>
          <w:rFonts w:ascii="Times New Roman" w:hAnsi="Times New Roman"/>
          <w:bCs/>
          <w:sz w:val="24"/>
          <w:szCs w:val="24"/>
        </w:rPr>
      </w:pPr>
      <w:proofErr w:type="spellStart"/>
      <w:r>
        <w:rPr>
          <w:rFonts w:ascii="Times New Roman" w:hAnsi="Times New Roman"/>
          <w:bCs/>
          <w:sz w:val="24"/>
          <w:szCs w:val="24"/>
        </w:rPr>
        <w:t>Dokusuz</w:t>
      </w:r>
      <w:proofErr w:type="spellEnd"/>
      <w:r>
        <w:rPr>
          <w:rFonts w:ascii="Times New Roman" w:hAnsi="Times New Roman"/>
          <w:bCs/>
          <w:sz w:val="24"/>
          <w:szCs w:val="24"/>
        </w:rPr>
        <w:t xml:space="preserve"> Yüzey Operatörü (Seviye </w:t>
      </w:r>
      <w:proofErr w:type="gramStart"/>
      <w:r>
        <w:rPr>
          <w:rFonts w:ascii="Times New Roman" w:hAnsi="Times New Roman"/>
          <w:bCs/>
          <w:sz w:val="24"/>
          <w:szCs w:val="24"/>
        </w:rPr>
        <w:t>5)</w:t>
      </w:r>
      <w:r w:rsidR="004F527C" w:rsidRPr="005F762A">
        <w:rPr>
          <w:rFonts w:ascii="Times New Roman" w:hAnsi="Times New Roman"/>
          <w:bCs/>
          <w:sz w:val="24"/>
          <w:szCs w:val="24"/>
        </w:rPr>
        <w:t>Ulusal</w:t>
      </w:r>
      <w:proofErr w:type="gramEnd"/>
      <w:r w:rsidR="004F527C" w:rsidRPr="005F762A">
        <w:rPr>
          <w:rFonts w:ascii="Times New Roman" w:hAnsi="Times New Roman"/>
          <w:bCs/>
          <w:sz w:val="24"/>
          <w:szCs w:val="24"/>
        </w:rPr>
        <w:t xml:space="preserve"> Meslek Standardının 01 </w:t>
      </w:r>
      <w:proofErr w:type="spellStart"/>
      <w:r w:rsidR="004F527C" w:rsidRPr="005F762A">
        <w:rPr>
          <w:rFonts w:ascii="Times New Roman" w:hAnsi="Times New Roman"/>
          <w:bCs/>
          <w:sz w:val="24"/>
          <w:szCs w:val="24"/>
        </w:rPr>
        <w:t>no’lu</w:t>
      </w:r>
      <w:proofErr w:type="spellEnd"/>
      <w:r w:rsidR="004F527C" w:rsidRPr="005F762A">
        <w:rPr>
          <w:rFonts w:ascii="Times New Roman" w:hAnsi="Times New Roman"/>
          <w:bCs/>
          <w:sz w:val="24"/>
          <w:szCs w:val="24"/>
        </w:rPr>
        <w:t xml:space="preserve"> revizy</w:t>
      </w:r>
      <w:r w:rsidR="004F527C">
        <w:rPr>
          <w:rFonts w:ascii="Times New Roman" w:hAnsi="Times New Roman"/>
          <w:bCs/>
          <w:sz w:val="24"/>
          <w:szCs w:val="24"/>
        </w:rPr>
        <w:t xml:space="preserve">onu, </w:t>
      </w:r>
      <w:r w:rsidR="004F527C" w:rsidRPr="006F50C3">
        <w:rPr>
          <w:rFonts w:ascii="Times New Roman" w:hAnsi="Times New Roman"/>
          <w:sz w:val="24"/>
          <w:szCs w:val="24"/>
        </w:rPr>
        <w:t>Türkiye Tekstil Sanayii İşverenleri Sendikası (TTSİS)</w:t>
      </w:r>
      <w:r w:rsidR="004F527C" w:rsidRPr="005F762A">
        <w:rPr>
          <w:rFonts w:ascii="Times New Roman" w:hAnsi="Times New Roman"/>
          <w:bCs/>
          <w:sz w:val="24"/>
          <w:szCs w:val="24"/>
        </w:rPr>
        <w:t>tarafından yapılmış ve MYK Tekstil, Hazır Giyim, Deri Sektör komitesi tarafından incelendikten sonra MYK Yönetim Kurulunca onaylanmıştır.</w:t>
      </w: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F714AB" w:rsidRDefault="00F714AB" w:rsidP="00A84332">
      <w:pPr>
        <w:jc w:val="both"/>
        <w:rPr>
          <w:rFonts w:ascii="Times New Roman" w:hAnsi="Times New Roman"/>
          <w:bCs/>
          <w:sz w:val="24"/>
          <w:szCs w:val="24"/>
        </w:rPr>
      </w:pPr>
    </w:p>
    <w:p w:rsidR="00663D11" w:rsidRDefault="00663D11"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8643DE" w:rsidRDefault="008643DE" w:rsidP="00A84332">
      <w:pPr>
        <w:jc w:val="both"/>
        <w:rPr>
          <w:rFonts w:ascii="Times New Roman" w:hAnsi="Times New Roman"/>
          <w:bCs/>
          <w:sz w:val="24"/>
          <w:szCs w:val="24"/>
        </w:rPr>
      </w:pPr>
    </w:p>
    <w:p w:rsidR="007C5FD1" w:rsidRDefault="007C5FD1" w:rsidP="00A84332">
      <w:pPr>
        <w:jc w:val="both"/>
        <w:rPr>
          <w:rFonts w:ascii="Times New Roman" w:hAnsi="Times New Roman"/>
          <w:bCs/>
          <w:sz w:val="24"/>
          <w:szCs w:val="24"/>
        </w:rPr>
      </w:pPr>
    </w:p>
    <w:p w:rsidR="007C5FD1" w:rsidRDefault="007C5FD1" w:rsidP="00A84332">
      <w:pPr>
        <w:jc w:val="both"/>
        <w:rPr>
          <w:rFonts w:ascii="Times New Roman" w:hAnsi="Times New Roman"/>
          <w:bCs/>
          <w:sz w:val="24"/>
          <w:szCs w:val="24"/>
        </w:rPr>
      </w:pPr>
    </w:p>
    <w:p w:rsidR="00E61ACA" w:rsidRPr="00A008F4" w:rsidRDefault="00E61ACA" w:rsidP="003123C9">
      <w:pPr>
        <w:pStyle w:val="ListeParagraf"/>
        <w:numPr>
          <w:ilvl w:val="0"/>
          <w:numId w:val="1"/>
        </w:numPr>
        <w:tabs>
          <w:tab w:val="clear" w:pos="502"/>
          <w:tab w:val="num" w:pos="360"/>
        </w:tabs>
        <w:ind w:left="357" w:hanging="357"/>
        <w:contextualSpacing w:val="0"/>
        <w:outlineLvl w:val="0"/>
        <w:rPr>
          <w:rFonts w:ascii="Times New Roman" w:hAnsi="Times New Roman"/>
          <w:b/>
          <w:sz w:val="24"/>
          <w:szCs w:val="24"/>
        </w:rPr>
      </w:pPr>
      <w:bookmarkStart w:id="5" w:name="_Toc472272820"/>
      <w:bookmarkStart w:id="6" w:name="_Toc515888869"/>
      <w:r w:rsidRPr="00A008F4">
        <w:rPr>
          <w:rFonts w:ascii="Times New Roman" w:hAnsi="Times New Roman"/>
          <w:b/>
          <w:sz w:val="24"/>
          <w:szCs w:val="24"/>
        </w:rPr>
        <w:t>MESLEK TANITIMI</w:t>
      </w:r>
      <w:bookmarkEnd w:id="5"/>
      <w:bookmarkEnd w:id="6"/>
    </w:p>
    <w:p w:rsidR="00E61ACA" w:rsidRDefault="00E61ACA" w:rsidP="003123C9">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7" w:name="_Toc472272821"/>
      <w:bookmarkStart w:id="8" w:name="_Toc515888870"/>
      <w:r w:rsidRPr="00A008F4">
        <w:rPr>
          <w:rFonts w:ascii="Times New Roman" w:hAnsi="Times New Roman"/>
          <w:b/>
          <w:sz w:val="24"/>
          <w:szCs w:val="24"/>
        </w:rPr>
        <w:t>Meslek Tanımı</w:t>
      </w:r>
      <w:bookmarkEnd w:id="7"/>
      <w:bookmarkEnd w:id="8"/>
    </w:p>
    <w:p w:rsidR="004A5D15" w:rsidRDefault="006E6B53" w:rsidP="004A5D15">
      <w:pPr>
        <w:jc w:val="both"/>
        <w:rPr>
          <w:rFonts w:ascii="Times New Roman" w:hAnsi="Times New Roman"/>
          <w:bCs/>
          <w:sz w:val="24"/>
          <w:szCs w:val="24"/>
        </w:rPr>
      </w:pPr>
      <w:proofErr w:type="spellStart"/>
      <w:r w:rsidRPr="005B1DC1">
        <w:rPr>
          <w:rFonts w:ascii="Times New Roman" w:hAnsi="Times New Roman"/>
          <w:sz w:val="24"/>
          <w:szCs w:val="24"/>
        </w:rPr>
        <w:t>Dokusuz</w:t>
      </w:r>
      <w:proofErr w:type="spellEnd"/>
      <w:r w:rsidRPr="005B1DC1">
        <w:rPr>
          <w:rFonts w:ascii="Times New Roman" w:hAnsi="Times New Roman"/>
          <w:sz w:val="24"/>
          <w:szCs w:val="24"/>
        </w:rPr>
        <w:t xml:space="preserve"> Yüzey Operatörü (Seviye 5)</w:t>
      </w:r>
      <w:r>
        <w:rPr>
          <w:rFonts w:ascii="Times New Roman" w:hAnsi="Times New Roman"/>
          <w:sz w:val="24"/>
          <w:szCs w:val="24"/>
        </w:rPr>
        <w:t>;</w:t>
      </w:r>
      <w:r w:rsidRPr="005B1DC1">
        <w:rPr>
          <w:rFonts w:ascii="Times New Roman" w:hAnsi="Times New Roman"/>
          <w:sz w:val="24"/>
          <w:szCs w:val="24"/>
        </w:rPr>
        <w:t xml:space="preserve"> iş sağlığı ve güvenliği ile çevre</w:t>
      </w:r>
      <w:r>
        <w:rPr>
          <w:rFonts w:ascii="Times New Roman" w:hAnsi="Times New Roman"/>
          <w:sz w:val="24"/>
          <w:szCs w:val="24"/>
        </w:rPr>
        <w:t>ye ilişkin</w:t>
      </w:r>
      <w:r w:rsidRPr="005B1DC1">
        <w:rPr>
          <w:rFonts w:ascii="Times New Roman" w:hAnsi="Times New Roman"/>
          <w:sz w:val="24"/>
          <w:szCs w:val="24"/>
        </w:rPr>
        <w:t xml:space="preserve"> önlemleri alarak, kalite sistemleri çerçevesinde, </w:t>
      </w:r>
      <w:r w:rsidR="004A5D15" w:rsidRPr="003407B1">
        <w:rPr>
          <w:rFonts w:ascii="Times New Roman" w:hAnsi="Times New Roman"/>
          <w:bCs/>
          <w:sz w:val="24"/>
          <w:szCs w:val="24"/>
        </w:rPr>
        <w:t>iş organizasyonu</w:t>
      </w:r>
      <w:r w:rsidR="004A5D15">
        <w:rPr>
          <w:rFonts w:ascii="Times New Roman" w:hAnsi="Times New Roman"/>
          <w:bCs/>
          <w:sz w:val="24"/>
          <w:szCs w:val="24"/>
        </w:rPr>
        <w:t xml:space="preserve"> </w:t>
      </w:r>
      <w:proofErr w:type="spellStart"/>
      <w:r w:rsidR="004A5D15">
        <w:rPr>
          <w:rFonts w:ascii="Times New Roman" w:hAnsi="Times New Roman"/>
          <w:bCs/>
          <w:sz w:val="24"/>
          <w:szCs w:val="24"/>
        </w:rPr>
        <w:t>yapan,</w:t>
      </w:r>
      <w:r w:rsidRPr="005B1DC1">
        <w:rPr>
          <w:rFonts w:ascii="Times New Roman" w:hAnsi="Times New Roman"/>
          <w:sz w:val="24"/>
          <w:szCs w:val="24"/>
        </w:rPr>
        <w:t>dokusuz</w:t>
      </w:r>
      <w:proofErr w:type="spellEnd"/>
      <w:r w:rsidRPr="005B1DC1">
        <w:rPr>
          <w:rFonts w:ascii="Times New Roman" w:hAnsi="Times New Roman"/>
          <w:sz w:val="24"/>
          <w:szCs w:val="24"/>
        </w:rPr>
        <w:t xml:space="preserve"> yüzey üretiminde </w:t>
      </w:r>
      <w:r w:rsidRPr="00491683">
        <w:rPr>
          <w:rFonts w:ascii="Times New Roman" w:hAnsi="Times New Roman"/>
          <w:sz w:val="24"/>
          <w:szCs w:val="24"/>
        </w:rPr>
        <w:t>kullanılan</w:t>
      </w:r>
      <w:r>
        <w:rPr>
          <w:rFonts w:ascii="Times New Roman" w:hAnsi="Times New Roman"/>
          <w:sz w:val="24"/>
          <w:szCs w:val="24"/>
        </w:rPr>
        <w:t xml:space="preserve"> ve</w:t>
      </w:r>
      <w:r w:rsidRPr="00491683">
        <w:rPr>
          <w:rFonts w:ascii="Times New Roman" w:hAnsi="Times New Roman"/>
          <w:sz w:val="24"/>
          <w:szCs w:val="24"/>
        </w:rPr>
        <w:t xml:space="preserve"> merkezi bir panodan bilgisayar destekli olarak kontrol edilen ardışık makine </w:t>
      </w:r>
      <w:proofErr w:type="spellStart"/>
      <w:r w:rsidRPr="00491683">
        <w:rPr>
          <w:rFonts w:ascii="Times New Roman" w:hAnsi="Times New Roman"/>
          <w:sz w:val="24"/>
          <w:szCs w:val="24"/>
        </w:rPr>
        <w:t>sistemindegörev</w:t>
      </w:r>
      <w:proofErr w:type="spellEnd"/>
      <w:r w:rsidRPr="00491683">
        <w:rPr>
          <w:rFonts w:ascii="Times New Roman" w:hAnsi="Times New Roman"/>
          <w:sz w:val="24"/>
          <w:szCs w:val="24"/>
        </w:rPr>
        <w:t xml:space="preserve"> yapa</w:t>
      </w:r>
      <w:r w:rsidRPr="005B1DC1">
        <w:rPr>
          <w:rFonts w:ascii="Times New Roman" w:hAnsi="Times New Roman"/>
          <w:sz w:val="24"/>
          <w:szCs w:val="24"/>
        </w:rPr>
        <w:t>n o</w:t>
      </w:r>
      <w:r>
        <w:rPr>
          <w:rFonts w:ascii="Times New Roman" w:hAnsi="Times New Roman"/>
          <w:sz w:val="24"/>
          <w:szCs w:val="24"/>
        </w:rPr>
        <w:t xml:space="preserve">peratörleri sevk ve idare eden, </w:t>
      </w:r>
      <w:r w:rsidR="008414E5" w:rsidRPr="004420AC">
        <w:rPr>
          <w:rFonts w:ascii="Times New Roman" w:hAnsi="Times New Roman"/>
          <w:bCs/>
          <w:sz w:val="24"/>
          <w:szCs w:val="24"/>
        </w:rPr>
        <w:t>operatörlerin yetkinliğinde olmayan makine ayarlarını yapan</w:t>
      </w:r>
      <w:r w:rsidR="004A5D15">
        <w:rPr>
          <w:rFonts w:ascii="Times New Roman" w:hAnsi="Times New Roman"/>
          <w:bCs/>
          <w:sz w:val="24"/>
          <w:szCs w:val="24"/>
        </w:rPr>
        <w:t xml:space="preserve">, </w:t>
      </w:r>
      <w:r w:rsidR="004A5D15" w:rsidRPr="003407B1">
        <w:rPr>
          <w:rFonts w:ascii="Times New Roman" w:hAnsi="Times New Roman"/>
          <w:bCs/>
          <w:sz w:val="24"/>
          <w:szCs w:val="24"/>
        </w:rPr>
        <w:t xml:space="preserve">üretim </w:t>
      </w:r>
      <w:r w:rsidR="004A5D15">
        <w:rPr>
          <w:rFonts w:ascii="Times New Roman" w:hAnsi="Times New Roman"/>
          <w:bCs/>
          <w:sz w:val="24"/>
          <w:szCs w:val="24"/>
        </w:rPr>
        <w:t xml:space="preserve">performansını ve </w:t>
      </w:r>
      <w:r w:rsidR="004A5D15" w:rsidRPr="003407B1">
        <w:rPr>
          <w:rFonts w:ascii="Times New Roman" w:hAnsi="Times New Roman"/>
          <w:bCs/>
          <w:sz w:val="24"/>
          <w:szCs w:val="24"/>
        </w:rPr>
        <w:t>sorumluluğundaki makineleri takip eden</w:t>
      </w:r>
      <w:r w:rsidR="004A5D15">
        <w:rPr>
          <w:rFonts w:ascii="Times New Roman" w:hAnsi="Times New Roman"/>
          <w:bCs/>
          <w:sz w:val="24"/>
          <w:szCs w:val="24"/>
        </w:rPr>
        <w:t xml:space="preserve">, </w:t>
      </w:r>
      <w:r w:rsidR="004A5D15" w:rsidRPr="003407B1">
        <w:rPr>
          <w:rFonts w:ascii="Times New Roman" w:hAnsi="Times New Roman"/>
          <w:bCs/>
          <w:sz w:val="24"/>
          <w:szCs w:val="24"/>
        </w:rPr>
        <w:t>mesleki gelişim faaliyetlerine katılan nitelikli kişidir.</w:t>
      </w:r>
    </w:p>
    <w:p w:rsidR="00E61ACA" w:rsidRPr="00A008F4"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9" w:name="_Toc472272822"/>
      <w:bookmarkStart w:id="10" w:name="_Toc515888871"/>
      <w:r w:rsidRPr="00A008F4">
        <w:rPr>
          <w:rFonts w:ascii="Times New Roman" w:hAnsi="Times New Roman"/>
          <w:b/>
          <w:sz w:val="24"/>
          <w:szCs w:val="24"/>
        </w:rPr>
        <w:t>Mesleğin Uluslararası Sınıflandırma Sistemlerindeki Yeri</w:t>
      </w:r>
      <w:bookmarkEnd w:id="9"/>
      <w:bookmarkEnd w:id="10"/>
    </w:p>
    <w:p w:rsidR="00B90888" w:rsidRPr="0095365B" w:rsidRDefault="00B90888" w:rsidP="00B90888">
      <w:pPr>
        <w:pStyle w:val="ListeParagraf2"/>
        <w:ind w:left="0"/>
        <w:rPr>
          <w:rFonts w:ascii="Times New Roman" w:hAnsi="Times New Roman" w:cs="Calibri"/>
          <w:sz w:val="24"/>
          <w:szCs w:val="24"/>
        </w:rPr>
      </w:pPr>
      <w:bookmarkStart w:id="11" w:name="_Toc515888872"/>
      <w:r w:rsidRPr="00B04AE7">
        <w:rPr>
          <w:rFonts w:ascii="Times New Roman" w:hAnsi="Times New Roman"/>
          <w:b/>
          <w:sz w:val="24"/>
          <w:szCs w:val="24"/>
        </w:rPr>
        <w:t>ISCO-08:</w:t>
      </w:r>
      <w:r w:rsidRPr="00B04AE7">
        <w:rPr>
          <w:rFonts w:ascii="Times New Roman" w:hAnsi="Times New Roman"/>
          <w:sz w:val="24"/>
          <w:szCs w:val="24"/>
        </w:rPr>
        <w:t xml:space="preserve">8159 </w:t>
      </w:r>
      <w:r w:rsidRPr="00B04AE7">
        <w:rPr>
          <w:rFonts w:ascii="Times New Roman" w:hAnsi="Times New Roman" w:cs="Calibri"/>
          <w:sz w:val="24"/>
          <w:szCs w:val="24"/>
        </w:rPr>
        <w:t>(Başka yerde sınıflandırılmamış te</w:t>
      </w:r>
      <w:r>
        <w:rPr>
          <w:rFonts w:ascii="Times New Roman" w:hAnsi="Times New Roman" w:cs="Calibri"/>
          <w:sz w:val="24"/>
          <w:szCs w:val="24"/>
        </w:rPr>
        <w:t xml:space="preserve">kstil, kürk ve deri ürün makine </w:t>
      </w:r>
      <w:r w:rsidRPr="00B04AE7">
        <w:rPr>
          <w:rFonts w:ascii="Times New Roman" w:hAnsi="Times New Roman" w:cs="Calibri"/>
          <w:sz w:val="24"/>
          <w:szCs w:val="24"/>
        </w:rPr>
        <w:t>operatörleri)</w:t>
      </w:r>
    </w:p>
    <w:p w:rsidR="00E61ACA" w:rsidRPr="00E80115"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r w:rsidRPr="00E80115">
        <w:rPr>
          <w:rFonts w:ascii="Times New Roman" w:hAnsi="Times New Roman"/>
          <w:b/>
          <w:sz w:val="24"/>
          <w:szCs w:val="24"/>
        </w:rPr>
        <w:t>Sağlık, Güvenlik ve Çevre ile ilgili Düzenlemeler</w:t>
      </w:r>
      <w:bookmarkEnd w:id="11"/>
    </w:p>
    <w:p w:rsidR="00177BDC" w:rsidRPr="00D750FC" w:rsidRDefault="00177BDC" w:rsidP="00177BDC">
      <w:pPr>
        <w:pStyle w:val="ListeParagraf"/>
        <w:spacing w:after="0"/>
        <w:ind w:left="0"/>
        <w:contextualSpacing w:val="0"/>
        <w:jc w:val="both"/>
        <w:rPr>
          <w:rFonts w:ascii="Times New Roman" w:hAnsi="Times New Roman"/>
          <w:sz w:val="24"/>
          <w:szCs w:val="24"/>
        </w:rPr>
      </w:pPr>
      <w:r>
        <w:rPr>
          <w:rFonts w:ascii="Times New Roman" w:hAnsi="Times New Roman"/>
          <w:sz w:val="24"/>
          <w:szCs w:val="24"/>
        </w:rPr>
        <w:t xml:space="preserve">4857 Sayılı </w:t>
      </w:r>
      <w:r w:rsidRPr="00D750FC">
        <w:rPr>
          <w:rFonts w:ascii="Times New Roman" w:hAnsi="Times New Roman"/>
          <w:sz w:val="24"/>
          <w:szCs w:val="24"/>
        </w:rPr>
        <w:t xml:space="preserve">İş Kanunu </w:t>
      </w:r>
    </w:p>
    <w:p w:rsidR="00177BDC" w:rsidRDefault="00177BDC" w:rsidP="00177BDC">
      <w:pPr>
        <w:pStyle w:val="ListeParagraf"/>
        <w:spacing w:after="0"/>
        <w:ind w:left="0"/>
        <w:contextualSpacing w:val="0"/>
        <w:jc w:val="both"/>
        <w:rPr>
          <w:rFonts w:ascii="Times New Roman" w:hAnsi="Times New Roman"/>
          <w:sz w:val="24"/>
          <w:szCs w:val="24"/>
        </w:rPr>
      </w:pPr>
      <w:r w:rsidRPr="00D750FC">
        <w:rPr>
          <w:rFonts w:ascii="Times New Roman" w:hAnsi="Times New Roman"/>
          <w:sz w:val="24"/>
          <w:szCs w:val="24"/>
        </w:rPr>
        <w:t xml:space="preserve">5510 Sayılı Sosyal Sigortalar ve Genel Sağlık Sigortası Kanunu  </w:t>
      </w:r>
    </w:p>
    <w:p w:rsidR="00177BDC" w:rsidRPr="00D750FC" w:rsidRDefault="00177BDC" w:rsidP="00177BDC">
      <w:pPr>
        <w:pStyle w:val="ListeParagraf"/>
        <w:spacing w:after="0"/>
        <w:ind w:left="0"/>
        <w:contextualSpacing w:val="0"/>
        <w:jc w:val="both"/>
        <w:rPr>
          <w:rFonts w:ascii="Times New Roman" w:hAnsi="Times New Roman"/>
          <w:sz w:val="24"/>
          <w:szCs w:val="24"/>
        </w:rPr>
      </w:pPr>
      <w:r w:rsidRPr="00EF3008">
        <w:rPr>
          <w:rFonts w:ascii="Times New Roman" w:hAnsi="Times New Roman"/>
        </w:rPr>
        <w:t>6331 sayılı İş Sağlığı ve Güvenliği Kanunu</w:t>
      </w:r>
    </w:p>
    <w:p w:rsidR="00177BDC" w:rsidRPr="00D750FC" w:rsidRDefault="00177BDC" w:rsidP="00177BDC">
      <w:pPr>
        <w:pStyle w:val="ListeParagraf"/>
        <w:spacing w:after="0"/>
        <w:ind w:left="0"/>
        <w:contextualSpacing w:val="0"/>
        <w:jc w:val="both"/>
        <w:rPr>
          <w:rFonts w:ascii="Times New Roman" w:hAnsi="Times New Roman"/>
          <w:sz w:val="24"/>
          <w:szCs w:val="24"/>
        </w:rPr>
      </w:pPr>
      <w:r w:rsidRPr="00D750FC">
        <w:rPr>
          <w:rFonts w:ascii="Times New Roman" w:hAnsi="Times New Roman"/>
          <w:sz w:val="24"/>
          <w:szCs w:val="24"/>
        </w:rPr>
        <w:t xml:space="preserve">18/11/2015 tarih ve 29536 sayılı </w:t>
      </w:r>
      <w:proofErr w:type="gramStart"/>
      <w:r w:rsidRPr="00D750FC">
        <w:rPr>
          <w:rFonts w:ascii="Times New Roman" w:hAnsi="Times New Roman"/>
          <w:sz w:val="24"/>
          <w:szCs w:val="24"/>
        </w:rPr>
        <w:t>Resmi</w:t>
      </w:r>
      <w:proofErr w:type="gramEnd"/>
      <w:r w:rsidRPr="00D750FC">
        <w:rPr>
          <w:rFonts w:ascii="Times New Roman" w:hAnsi="Times New Roman"/>
          <w:sz w:val="24"/>
          <w:szCs w:val="24"/>
        </w:rPr>
        <w:t xml:space="preserve"> </w:t>
      </w:r>
      <w:proofErr w:type="spellStart"/>
      <w:r>
        <w:rPr>
          <w:rFonts w:ascii="Times New Roman" w:hAnsi="Times New Roman"/>
          <w:sz w:val="24"/>
          <w:szCs w:val="24"/>
        </w:rPr>
        <w:t>G</w:t>
      </w:r>
      <w:r w:rsidRPr="00D750FC">
        <w:rPr>
          <w:rFonts w:ascii="Times New Roman" w:hAnsi="Times New Roman"/>
          <w:sz w:val="24"/>
          <w:szCs w:val="24"/>
        </w:rPr>
        <w:t>azete’de</w:t>
      </w:r>
      <w:proofErr w:type="spellEnd"/>
      <w:r w:rsidRPr="00D750FC">
        <w:rPr>
          <w:rFonts w:ascii="Times New Roman" w:hAnsi="Times New Roman"/>
          <w:sz w:val="24"/>
          <w:szCs w:val="24"/>
        </w:rPr>
        <w:t xml:space="preserve"> yayımlanan Çevresel Gürültünün Değerlendirilmesi ve Yönetimi Yönetmeliği</w:t>
      </w:r>
    </w:p>
    <w:p w:rsidR="00177BDC" w:rsidRPr="00D750FC" w:rsidRDefault="00177BDC" w:rsidP="00177BDC">
      <w:pPr>
        <w:pStyle w:val="ListeParagraf"/>
        <w:spacing w:after="0"/>
        <w:ind w:left="0"/>
        <w:contextualSpacing w:val="0"/>
        <w:jc w:val="both"/>
        <w:rPr>
          <w:rFonts w:ascii="Times New Roman" w:hAnsi="Times New Roman"/>
          <w:sz w:val="24"/>
          <w:szCs w:val="24"/>
        </w:rPr>
      </w:pPr>
      <w:r w:rsidRPr="00D750FC">
        <w:rPr>
          <w:rFonts w:ascii="Times New Roman" w:hAnsi="Times New Roman"/>
          <w:sz w:val="24"/>
          <w:szCs w:val="24"/>
        </w:rPr>
        <w:t xml:space="preserve">11/9/2013 tarih ve 28762 sayılı </w:t>
      </w:r>
      <w:proofErr w:type="gramStart"/>
      <w:r w:rsidRPr="00D750FC">
        <w:rPr>
          <w:rFonts w:ascii="Times New Roman" w:hAnsi="Times New Roman"/>
          <w:sz w:val="24"/>
          <w:szCs w:val="24"/>
        </w:rPr>
        <w:t>Resmi</w:t>
      </w:r>
      <w:proofErr w:type="gramEnd"/>
      <w:r w:rsidRPr="00D750FC">
        <w:rPr>
          <w:rFonts w:ascii="Times New Roman" w:hAnsi="Times New Roman"/>
          <w:sz w:val="24"/>
          <w:szCs w:val="24"/>
        </w:rPr>
        <w:t xml:space="preserve"> </w:t>
      </w:r>
      <w:proofErr w:type="spellStart"/>
      <w:r>
        <w:rPr>
          <w:rFonts w:ascii="Times New Roman" w:hAnsi="Times New Roman"/>
          <w:sz w:val="24"/>
          <w:szCs w:val="24"/>
        </w:rPr>
        <w:t>G</w:t>
      </w:r>
      <w:r w:rsidRPr="00D750FC">
        <w:rPr>
          <w:rFonts w:ascii="Times New Roman" w:hAnsi="Times New Roman"/>
          <w:sz w:val="24"/>
          <w:szCs w:val="24"/>
        </w:rPr>
        <w:t>azete’de</w:t>
      </w:r>
      <w:proofErr w:type="spellEnd"/>
      <w:r w:rsidRPr="00D750FC">
        <w:rPr>
          <w:rFonts w:ascii="Times New Roman" w:hAnsi="Times New Roman"/>
          <w:sz w:val="24"/>
          <w:szCs w:val="24"/>
        </w:rPr>
        <w:t xml:space="preserve"> yayımlanan </w:t>
      </w:r>
      <w:r>
        <w:rPr>
          <w:rFonts w:ascii="Times New Roman" w:hAnsi="Times New Roman"/>
          <w:sz w:val="24"/>
          <w:szCs w:val="24"/>
        </w:rPr>
        <w:t>Sağlık ve Güvenlik</w:t>
      </w:r>
      <w:r w:rsidRPr="00D750FC">
        <w:rPr>
          <w:rFonts w:ascii="Times New Roman" w:hAnsi="Times New Roman"/>
          <w:sz w:val="24"/>
          <w:szCs w:val="24"/>
        </w:rPr>
        <w:t xml:space="preserve"> İşaretleri Yönetmeliği</w:t>
      </w:r>
    </w:p>
    <w:p w:rsidR="00177BDC" w:rsidRPr="00D750FC" w:rsidRDefault="00177BDC" w:rsidP="00177BDC">
      <w:pPr>
        <w:pStyle w:val="ListeParagraf"/>
        <w:spacing w:after="0"/>
        <w:ind w:left="0"/>
        <w:contextualSpacing w:val="0"/>
        <w:jc w:val="both"/>
        <w:rPr>
          <w:rFonts w:ascii="Times New Roman" w:hAnsi="Times New Roman"/>
          <w:sz w:val="24"/>
          <w:szCs w:val="24"/>
        </w:rPr>
      </w:pPr>
      <w:r w:rsidRPr="00D750FC">
        <w:rPr>
          <w:rFonts w:ascii="Times New Roman" w:hAnsi="Times New Roman"/>
          <w:sz w:val="24"/>
          <w:szCs w:val="24"/>
        </w:rPr>
        <w:t xml:space="preserve">12/8/2013 tarih ve 28733 sayılı </w:t>
      </w:r>
      <w:proofErr w:type="gramStart"/>
      <w:r w:rsidRPr="00D750FC">
        <w:rPr>
          <w:rFonts w:ascii="Times New Roman" w:hAnsi="Times New Roman"/>
          <w:sz w:val="24"/>
          <w:szCs w:val="24"/>
        </w:rPr>
        <w:t>Resmi</w:t>
      </w:r>
      <w:proofErr w:type="gramEnd"/>
      <w:r w:rsidRPr="00D750FC">
        <w:rPr>
          <w:rFonts w:ascii="Times New Roman" w:hAnsi="Times New Roman"/>
          <w:sz w:val="24"/>
          <w:szCs w:val="24"/>
        </w:rPr>
        <w:t xml:space="preserve"> </w:t>
      </w:r>
      <w:proofErr w:type="spellStart"/>
      <w:r>
        <w:rPr>
          <w:rFonts w:ascii="Times New Roman" w:hAnsi="Times New Roman"/>
          <w:sz w:val="24"/>
          <w:szCs w:val="24"/>
        </w:rPr>
        <w:t>G</w:t>
      </w:r>
      <w:r w:rsidRPr="00D750FC">
        <w:rPr>
          <w:rFonts w:ascii="Times New Roman" w:hAnsi="Times New Roman"/>
          <w:sz w:val="24"/>
          <w:szCs w:val="24"/>
        </w:rPr>
        <w:t>azete’de</w:t>
      </w:r>
      <w:proofErr w:type="spellEnd"/>
      <w:r w:rsidRPr="00D750FC">
        <w:rPr>
          <w:rFonts w:ascii="Times New Roman" w:hAnsi="Times New Roman"/>
          <w:sz w:val="24"/>
          <w:szCs w:val="24"/>
        </w:rPr>
        <w:t xml:space="preserve"> yayımlanan Kimyasal Maddelerle Çalışmalarda Sağlık ve Güvenlik Önlemleri Hakkında Yönetmelik </w:t>
      </w:r>
    </w:p>
    <w:p w:rsidR="00177BDC" w:rsidRPr="00D750FC" w:rsidRDefault="00177BDC" w:rsidP="00177BDC">
      <w:pPr>
        <w:pStyle w:val="ListeParagraf"/>
        <w:spacing w:after="0"/>
        <w:ind w:left="0"/>
        <w:contextualSpacing w:val="0"/>
        <w:jc w:val="both"/>
        <w:rPr>
          <w:rFonts w:ascii="Times New Roman" w:hAnsi="Times New Roman"/>
          <w:sz w:val="24"/>
          <w:szCs w:val="24"/>
        </w:rPr>
      </w:pPr>
      <w:r w:rsidRPr="00D750FC">
        <w:rPr>
          <w:rFonts w:ascii="Times New Roman" w:hAnsi="Times New Roman"/>
          <w:sz w:val="24"/>
          <w:szCs w:val="24"/>
        </w:rPr>
        <w:t xml:space="preserve">2/7/2013 tarih ve 28695 sayılı </w:t>
      </w:r>
      <w:proofErr w:type="gramStart"/>
      <w:r w:rsidRPr="00D750FC">
        <w:rPr>
          <w:rFonts w:ascii="Times New Roman" w:hAnsi="Times New Roman"/>
          <w:sz w:val="24"/>
          <w:szCs w:val="24"/>
        </w:rPr>
        <w:t>Resmi</w:t>
      </w:r>
      <w:proofErr w:type="gramEnd"/>
      <w:r w:rsidRPr="00D750FC">
        <w:rPr>
          <w:rFonts w:ascii="Times New Roman" w:hAnsi="Times New Roman"/>
          <w:sz w:val="24"/>
          <w:szCs w:val="24"/>
        </w:rPr>
        <w:t xml:space="preserve"> </w:t>
      </w:r>
      <w:proofErr w:type="spellStart"/>
      <w:r w:rsidRPr="00D750FC">
        <w:rPr>
          <w:rFonts w:ascii="Times New Roman" w:hAnsi="Times New Roman"/>
          <w:sz w:val="24"/>
          <w:szCs w:val="24"/>
        </w:rPr>
        <w:t>Gazete’de</w:t>
      </w:r>
      <w:proofErr w:type="spellEnd"/>
      <w:r w:rsidRPr="00D750FC">
        <w:rPr>
          <w:rFonts w:ascii="Times New Roman" w:hAnsi="Times New Roman"/>
          <w:sz w:val="24"/>
          <w:szCs w:val="24"/>
        </w:rPr>
        <w:t xml:space="preserve"> yayımlanan Kişisel Koruyucu Donanımların İşyerlerinde Kullanılması Hakkında Yönetmelik</w:t>
      </w:r>
    </w:p>
    <w:p w:rsidR="00177BDC" w:rsidRPr="00D750FC" w:rsidRDefault="00177BDC" w:rsidP="00177BDC">
      <w:pPr>
        <w:pStyle w:val="ListeParagraf"/>
        <w:spacing w:after="0"/>
        <w:ind w:left="0"/>
        <w:contextualSpacing w:val="0"/>
        <w:jc w:val="both"/>
        <w:rPr>
          <w:rFonts w:ascii="Times New Roman" w:hAnsi="Times New Roman"/>
          <w:sz w:val="24"/>
          <w:szCs w:val="24"/>
        </w:rPr>
      </w:pPr>
      <w:r w:rsidRPr="00D750FC">
        <w:rPr>
          <w:rFonts w:ascii="Times New Roman" w:hAnsi="Times New Roman"/>
          <w:sz w:val="24"/>
          <w:szCs w:val="24"/>
        </w:rPr>
        <w:t xml:space="preserve">23/12/2003 tarih ve </w:t>
      </w:r>
      <w:proofErr w:type="gramStart"/>
      <w:r w:rsidRPr="00D750FC">
        <w:rPr>
          <w:rFonts w:ascii="Times New Roman" w:hAnsi="Times New Roman"/>
          <w:sz w:val="24"/>
          <w:szCs w:val="24"/>
        </w:rPr>
        <w:t>25325  sayılı</w:t>
      </w:r>
      <w:proofErr w:type="gramEnd"/>
      <w:r w:rsidRPr="00D750FC">
        <w:rPr>
          <w:rFonts w:ascii="Times New Roman" w:hAnsi="Times New Roman"/>
          <w:sz w:val="24"/>
          <w:szCs w:val="24"/>
        </w:rPr>
        <w:t xml:space="preserve"> Resmi </w:t>
      </w:r>
      <w:proofErr w:type="spellStart"/>
      <w:r w:rsidRPr="00D750FC">
        <w:rPr>
          <w:rFonts w:ascii="Times New Roman" w:hAnsi="Times New Roman"/>
          <w:sz w:val="24"/>
          <w:szCs w:val="24"/>
        </w:rPr>
        <w:t>Gazete’de</w:t>
      </w:r>
      <w:proofErr w:type="spellEnd"/>
      <w:r w:rsidRPr="00D750FC">
        <w:rPr>
          <w:rFonts w:ascii="Times New Roman" w:hAnsi="Times New Roman"/>
          <w:sz w:val="24"/>
          <w:szCs w:val="24"/>
        </w:rPr>
        <w:t xml:space="preserve"> yayımlanan Titreşim Yönetmeliği</w:t>
      </w:r>
    </w:p>
    <w:p w:rsidR="00B90888" w:rsidRPr="00177BDC" w:rsidRDefault="00B90888" w:rsidP="00177BDC">
      <w:pPr>
        <w:spacing w:after="0"/>
        <w:jc w:val="both"/>
        <w:rPr>
          <w:rFonts w:ascii="Times New Roman" w:hAnsi="Times New Roman"/>
          <w:sz w:val="24"/>
          <w:szCs w:val="24"/>
        </w:rPr>
      </w:pPr>
    </w:p>
    <w:p w:rsidR="006A2A3B" w:rsidRDefault="00E61ACA" w:rsidP="008A7EAA">
      <w:pPr>
        <w:pStyle w:val="ListeParagraf"/>
        <w:spacing w:after="0"/>
        <w:ind w:left="0"/>
        <w:contextualSpacing w:val="0"/>
        <w:jc w:val="both"/>
        <w:rPr>
          <w:rFonts w:ascii="Times New Roman" w:hAnsi="Times New Roman"/>
          <w:sz w:val="24"/>
          <w:szCs w:val="24"/>
        </w:rPr>
      </w:pPr>
      <w:r w:rsidRPr="005C572A">
        <w:rPr>
          <w:rFonts w:ascii="Times New Roman" w:hAnsi="Times New Roman"/>
          <w:sz w:val="24"/>
          <w:szCs w:val="24"/>
        </w:rPr>
        <w:t xml:space="preserve">Ayrıca; iş sağlığı ve güvenliği ve çevre ile ilgili yürürlükte olan kanun, tüzük ve yönetmeliklere uyulması ve konu ile ilgili risk </w:t>
      </w:r>
      <w:proofErr w:type="spellStart"/>
      <w:r w:rsidR="00000D07">
        <w:rPr>
          <w:rFonts w:ascii="Times New Roman" w:hAnsi="Times New Roman"/>
          <w:sz w:val="24"/>
          <w:szCs w:val="24"/>
        </w:rPr>
        <w:t>değerlendirmesi</w:t>
      </w:r>
      <w:r w:rsidRPr="005C572A">
        <w:rPr>
          <w:rFonts w:ascii="Times New Roman" w:hAnsi="Times New Roman"/>
          <w:sz w:val="24"/>
          <w:szCs w:val="24"/>
        </w:rPr>
        <w:t>yapılması</w:t>
      </w:r>
      <w:proofErr w:type="spellEnd"/>
      <w:r w:rsidRPr="005C572A">
        <w:rPr>
          <w:rFonts w:ascii="Times New Roman" w:hAnsi="Times New Roman"/>
          <w:sz w:val="24"/>
          <w:szCs w:val="24"/>
        </w:rPr>
        <w:t xml:space="preserve"> esastır.</w:t>
      </w:r>
    </w:p>
    <w:p w:rsidR="00F318CD" w:rsidRPr="00E51A80" w:rsidRDefault="00F318CD" w:rsidP="008A7EAA">
      <w:pPr>
        <w:pStyle w:val="ListeParagraf"/>
        <w:spacing w:after="0"/>
        <w:ind w:left="0"/>
        <w:contextualSpacing w:val="0"/>
        <w:jc w:val="both"/>
        <w:rPr>
          <w:rFonts w:ascii="Times New Roman" w:hAnsi="Times New Roman"/>
          <w:sz w:val="24"/>
          <w:szCs w:val="24"/>
        </w:rPr>
      </w:pPr>
    </w:p>
    <w:p w:rsidR="00E61ACA" w:rsidRPr="00A008F4"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12" w:name="_Toc472272827"/>
      <w:bookmarkStart w:id="13" w:name="_Toc515888873"/>
      <w:r w:rsidRPr="00A008F4">
        <w:rPr>
          <w:rFonts w:ascii="Times New Roman" w:hAnsi="Times New Roman"/>
          <w:b/>
          <w:sz w:val="24"/>
          <w:szCs w:val="24"/>
        </w:rPr>
        <w:t>Meslek ile İlgili Diğer Mevzuat</w:t>
      </w:r>
      <w:bookmarkEnd w:id="12"/>
      <w:bookmarkEnd w:id="13"/>
    </w:p>
    <w:p w:rsidR="00F26BE9" w:rsidRDefault="006A2A3B" w:rsidP="006A2A3B">
      <w:pPr>
        <w:spacing w:after="0"/>
        <w:jc w:val="both"/>
        <w:rPr>
          <w:rFonts w:ascii="Times New Roman" w:hAnsi="Times New Roman"/>
          <w:sz w:val="24"/>
          <w:szCs w:val="24"/>
        </w:rPr>
      </w:pPr>
      <w:r>
        <w:rPr>
          <w:rFonts w:ascii="Times New Roman" w:hAnsi="Times New Roman"/>
          <w:sz w:val="24"/>
          <w:szCs w:val="24"/>
        </w:rPr>
        <w:t>Mesleğe iliş</w:t>
      </w:r>
      <w:r w:rsidRPr="006A2A3B">
        <w:rPr>
          <w:rFonts w:ascii="Times New Roman" w:hAnsi="Times New Roman"/>
          <w:sz w:val="24"/>
          <w:szCs w:val="24"/>
        </w:rPr>
        <w:t>kin diğer mevzuat bulunmamaktadır.</w:t>
      </w:r>
    </w:p>
    <w:p w:rsidR="006A2A3B" w:rsidRDefault="006A2A3B" w:rsidP="006A2A3B">
      <w:pPr>
        <w:spacing w:after="0"/>
        <w:jc w:val="both"/>
        <w:rPr>
          <w:rFonts w:ascii="Times New Roman" w:hAnsi="Times New Roman"/>
          <w:sz w:val="24"/>
          <w:szCs w:val="24"/>
        </w:rPr>
      </w:pPr>
    </w:p>
    <w:p w:rsidR="00E61ACA" w:rsidRPr="00A008F4" w:rsidRDefault="00E61ACA" w:rsidP="004F527C">
      <w:pPr>
        <w:pStyle w:val="ListeParagraf"/>
        <w:numPr>
          <w:ilvl w:val="1"/>
          <w:numId w:val="1"/>
        </w:numPr>
        <w:tabs>
          <w:tab w:val="num" w:pos="426"/>
        </w:tabs>
        <w:ind w:left="567" w:hanging="567"/>
        <w:contextualSpacing w:val="0"/>
        <w:jc w:val="both"/>
        <w:outlineLvl w:val="0"/>
        <w:rPr>
          <w:rFonts w:ascii="Times New Roman" w:hAnsi="Times New Roman"/>
          <w:b/>
          <w:sz w:val="24"/>
          <w:szCs w:val="24"/>
        </w:rPr>
      </w:pPr>
      <w:bookmarkStart w:id="14" w:name="_Toc472272828"/>
      <w:bookmarkStart w:id="15" w:name="_Toc515888874"/>
      <w:r w:rsidRPr="00A008F4">
        <w:rPr>
          <w:rFonts w:ascii="Times New Roman" w:hAnsi="Times New Roman"/>
          <w:b/>
          <w:sz w:val="24"/>
          <w:szCs w:val="24"/>
        </w:rPr>
        <w:t>Çalışma Ortamı ve Koşulları</w:t>
      </w:r>
      <w:bookmarkEnd w:id="14"/>
      <w:bookmarkEnd w:id="15"/>
    </w:p>
    <w:p w:rsidR="00781A2F" w:rsidRDefault="009A4CC9" w:rsidP="00E61ACA">
      <w:pPr>
        <w:pStyle w:val="ListeParagraf"/>
        <w:ind w:left="0"/>
        <w:contextualSpacing w:val="0"/>
        <w:jc w:val="both"/>
        <w:rPr>
          <w:rFonts w:ascii="Times New Roman" w:hAnsi="Times New Roman"/>
          <w:sz w:val="24"/>
          <w:szCs w:val="24"/>
        </w:rPr>
      </w:pPr>
      <w:proofErr w:type="spellStart"/>
      <w:r>
        <w:rPr>
          <w:rFonts w:ascii="Times New Roman" w:hAnsi="Times New Roman"/>
          <w:sz w:val="24"/>
          <w:szCs w:val="24"/>
        </w:rPr>
        <w:t>Dokusuz</w:t>
      </w:r>
      <w:proofErr w:type="spellEnd"/>
      <w:r>
        <w:rPr>
          <w:rFonts w:ascii="Times New Roman" w:hAnsi="Times New Roman"/>
          <w:sz w:val="24"/>
          <w:szCs w:val="24"/>
        </w:rPr>
        <w:t xml:space="preserve"> Yüzey Operatörü (Seviye 5)</w:t>
      </w:r>
      <w:r w:rsidR="00781A2F">
        <w:rPr>
          <w:rFonts w:ascii="Times New Roman" w:hAnsi="Times New Roman"/>
          <w:sz w:val="24"/>
          <w:szCs w:val="24"/>
        </w:rPr>
        <w:t xml:space="preserve"> çalışmalarını gürültülü, gün ışığı almayan (aydınlatılmış</w:t>
      </w:r>
      <w:r w:rsidR="00781A2F" w:rsidRPr="00781A2F">
        <w:rPr>
          <w:rFonts w:ascii="Times New Roman" w:hAnsi="Times New Roman"/>
          <w:sz w:val="24"/>
          <w:szCs w:val="24"/>
        </w:rPr>
        <w:t>)</w:t>
      </w:r>
      <w:r w:rsidR="00781A2F">
        <w:rPr>
          <w:rFonts w:ascii="Times New Roman" w:hAnsi="Times New Roman"/>
          <w:sz w:val="24"/>
          <w:szCs w:val="24"/>
        </w:rPr>
        <w:t xml:space="preserve"> bir ortamda ve ayakta gerçekleştirir. Çalış</w:t>
      </w:r>
      <w:r w:rsidR="00781A2F" w:rsidRPr="00781A2F">
        <w:rPr>
          <w:rFonts w:ascii="Times New Roman" w:hAnsi="Times New Roman"/>
          <w:sz w:val="24"/>
          <w:szCs w:val="24"/>
        </w:rPr>
        <w:t>ma ortamının uygun sıcaklık ve uygun izafi rutubette (%65± 2) sabit olm</w:t>
      </w:r>
      <w:r w:rsidR="00781A2F">
        <w:rPr>
          <w:rFonts w:ascii="Times New Roman" w:hAnsi="Times New Roman"/>
          <w:sz w:val="24"/>
          <w:szCs w:val="24"/>
        </w:rPr>
        <w:t xml:space="preserve">ası gerekir. </w:t>
      </w:r>
      <w:r w:rsidR="00177BDC" w:rsidRPr="00EF6A7A">
        <w:rPr>
          <w:rFonts w:ascii="Times New Roman" w:hAnsi="Times New Roman"/>
          <w:sz w:val="24"/>
          <w:szCs w:val="24"/>
        </w:rPr>
        <w:t>Çalışma ortamında gürültü</w:t>
      </w:r>
      <w:r w:rsidR="00177BDC">
        <w:rPr>
          <w:rFonts w:ascii="Times New Roman" w:hAnsi="Times New Roman"/>
          <w:sz w:val="24"/>
          <w:szCs w:val="24"/>
        </w:rPr>
        <w:t xml:space="preserve">, </w:t>
      </w:r>
      <w:r w:rsidR="00177BDC" w:rsidRPr="00EF6A7A">
        <w:rPr>
          <w:rFonts w:ascii="Times New Roman" w:hAnsi="Times New Roman"/>
          <w:sz w:val="24"/>
          <w:szCs w:val="24"/>
        </w:rPr>
        <w:t>aydınlatma</w:t>
      </w:r>
      <w:r w:rsidR="00177BDC">
        <w:rPr>
          <w:rFonts w:ascii="Times New Roman" w:hAnsi="Times New Roman"/>
          <w:sz w:val="24"/>
          <w:szCs w:val="24"/>
        </w:rPr>
        <w:t xml:space="preserve">, </w:t>
      </w:r>
      <w:r w:rsidR="00177BDC" w:rsidRPr="00EF6A7A">
        <w:rPr>
          <w:rFonts w:ascii="Times New Roman" w:hAnsi="Times New Roman"/>
          <w:sz w:val="24"/>
          <w:szCs w:val="24"/>
        </w:rPr>
        <w:t xml:space="preserve">titreşim, toz, kimyasal maddeler ve kaygan zemin gibi iş sağlığı ve güvenliği tedbirlerini gerektiren fiziksel ve kimyasal nedenlerden kaynaklanan riskler bulunmaktadır.  </w:t>
      </w:r>
    </w:p>
    <w:p w:rsidR="003123C9" w:rsidRPr="00B547AF" w:rsidRDefault="00366837" w:rsidP="00E61ACA">
      <w:pPr>
        <w:pStyle w:val="ListeParagraf"/>
        <w:ind w:left="0"/>
        <w:contextualSpacing w:val="0"/>
        <w:jc w:val="both"/>
        <w:rPr>
          <w:rFonts w:ascii="Times New Roman" w:hAnsi="Times New Roman"/>
          <w:sz w:val="24"/>
          <w:szCs w:val="24"/>
        </w:rPr>
      </w:pPr>
      <w:r w:rsidRPr="00D90797">
        <w:rPr>
          <w:rFonts w:ascii="Times New Roman" w:hAnsi="Times New Roman"/>
          <w:bCs/>
          <w:sz w:val="24"/>
          <w:szCs w:val="24"/>
        </w:rPr>
        <w:lastRenderedPageBreak/>
        <w:t xml:space="preserve">Mesleğe yönelik olarak ortaya çıkabilecek risklerle kaynağında mücadele edilir ve gerekli iş sağlığı ve güvenliği tedbirlerine uyularak bu riskler bertaraf edilebilir. </w:t>
      </w:r>
      <w:r w:rsidRPr="00D90797">
        <w:rPr>
          <w:rFonts w:ascii="Times New Roman" w:hAnsi="Times New Roman"/>
          <w:sz w:val="24"/>
          <w:szCs w:val="24"/>
        </w:rPr>
        <w:t>Risklerin tamamen ortadan kaldırılamadığı durumlarda ise işveren tarafından sağlanan uygun kişisel koruyucu donanımı kullanarak çalışır.</w:t>
      </w:r>
    </w:p>
    <w:p w:rsidR="00E61ACA" w:rsidRPr="00187405" w:rsidRDefault="00187405" w:rsidP="00BA1FFD">
      <w:pPr>
        <w:pStyle w:val="ListeParagraf"/>
        <w:numPr>
          <w:ilvl w:val="1"/>
          <w:numId w:val="1"/>
        </w:numPr>
        <w:tabs>
          <w:tab w:val="num" w:pos="426"/>
        </w:tabs>
        <w:spacing w:after="0"/>
        <w:ind w:left="567" w:hanging="567"/>
        <w:contextualSpacing w:val="0"/>
        <w:jc w:val="both"/>
        <w:outlineLvl w:val="0"/>
        <w:rPr>
          <w:rFonts w:ascii="Times New Roman" w:hAnsi="Times New Roman"/>
          <w:b/>
          <w:sz w:val="24"/>
          <w:szCs w:val="24"/>
        </w:rPr>
      </w:pPr>
      <w:bookmarkStart w:id="16" w:name="_Toc515888875"/>
      <w:r>
        <w:rPr>
          <w:rFonts w:ascii="Times New Roman" w:hAnsi="Times New Roman"/>
          <w:b/>
          <w:sz w:val="24"/>
          <w:szCs w:val="24"/>
        </w:rPr>
        <w:t>M</w:t>
      </w:r>
      <w:r w:rsidR="00E61ACA" w:rsidRPr="00A008F4">
        <w:rPr>
          <w:rFonts w:ascii="Times New Roman" w:hAnsi="Times New Roman"/>
          <w:b/>
          <w:sz w:val="24"/>
          <w:szCs w:val="24"/>
        </w:rPr>
        <w:t>esleğe İlişkin Diğer Gereklilikler</w:t>
      </w:r>
      <w:bookmarkEnd w:id="16"/>
    </w:p>
    <w:p w:rsidR="00761AB2" w:rsidRPr="0091054E" w:rsidRDefault="00761AB2" w:rsidP="0091054E">
      <w:pPr>
        <w:pStyle w:val="ListeParagraf"/>
        <w:ind w:left="0"/>
        <w:rPr>
          <w:rFonts w:ascii="Times New Roman" w:hAnsi="Times New Roman"/>
          <w:color w:val="00B050"/>
          <w:sz w:val="24"/>
          <w:szCs w:val="24"/>
        </w:rPr>
        <w:sectPr w:rsidR="00761AB2" w:rsidRPr="0091054E" w:rsidSect="00883C6D">
          <w:headerReference w:type="even" r:id="rId9"/>
          <w:headerReference w:type="default" r:id="rId10"/>
          <w:footerReference w:type="even" r:id="rId11"/>
          <w:footerReference w:type="default" r:id="rId12"/>
          <w:headerReference w:type="first" r:id="rId13"/>
          <w:footerReference w:type="first" r:id="rId14"/>
          <w:footnotePr>
            <w:numFmt w:val="upperRoman"/>
          </w:footnotePr>
          <w:pgSz w:w="11906" w:h="16838"/>
          <w:pgMar w:top="1417" w:right="1417" w:bottom="1417" w:left="1417" w:header="708" w:footer="708" w:gutter="0"/>
          <w:pgNumType w:start="1"/>
          <w:cols w:space="708"/>
          <w:titlePg/>
          <w:docGrid w:linePitch="360"/>
        </w:sectPr>
      </w:pPr>
      <w:r>
        <w:rPr>
          <w:rFonts w:ascii="Times New Roman" w:hAnsi="Times New Roman"/>
          <w:color w:val="00B050"/>
          <w:sz w:val="24"/>
          <w:szCs w:val="24"/>
        </w:rPr>
        <w:t>-</w:t>
      </w:r>
    </w:p>
    <w:p w:rsidR="00D94B54" w:rsidRPr="00A008F4" w:rsidRDefault="00D94B54" w:rsidP="00C20841">
      <w:pPr>
        <w:pStyle w:val="ListeParagraf"/>
        <w:numPr>
          <w:ilvl w:val="0"/>
          <w:numId w:val="2"/>
        </w:numPr>
        <w:tabs>
          <w:tab w:val="left" w:pos="284"/>
        </w:tabs>
        <w:spacing w:after="120"/>
        <w:ind w:left="0" w:firstLine="0"/>
        <w:contextualSpacing w:val="0"/>
        <w:jc w:val="both"/>
        <w:outlineLvl w:val="0"/>
        <w:rPr>
          <w:rFonts w:ascii="Times New Roman" w:hAnsi="Times New Roman"/>
          <w:i/>
          <w:sz w:val="24"/>
          <w:szCs w:val="24"/>
        </w:rPr>
      </w:pPr>
      <w:bookmarkStart w:id="18" w:name="_Toc393204496"/>
      <w:bookmarkStart w:id="19" w:name="_Toc472272829"/>
      <w:bookmarkStart w:id="20" w:name="_Toc515888876"/>
      <w:r w:rsidRPr="00A008F4">
        <w:rPr>
          <w:rFonts w:ascii="Times New Roman" w:hAnsi="Times New Roman"/>
          <w:b/>
          <w:sz w:val="24"/>
          <w:szCs w:val="24"/>
        </w:rPr>
        <w:lastRenderedPageBreak/>
        <w:t>MESLEK PROFİLİ</w:t>
      </w:r>
      <w:bookmarkStart w:id="21" w:name="_Toc217937795"/>
      <w:bookmarkEnd w:id="18"/>
      <w:bookmarkEnd w:id="19"/>
      <w:bookmarkEnd w:id="20"/>
    </w:p>
    <w:p w:rsidR="00A00345" w:rsidRPr="003C1656" w:rsidRDefault="00D94B54" w:rsidP="00A00345">
      <w:pPr>
        <w:pStyle w:val="ListeParagraf"/>
        <w:numPr>
          <w:ilvl w:val="1"/>
          <w:numId w:val="2"/>
        </w:numPr>
        <w:outlineLvl w:val="1"/>
        <w:rPr>
          <w:rFonts w:ascii="Times New Roman" w:hAnsi="Times New Roman"/>
          <w:b/>
          <w:sz w:val="24"/>
          <w:szCs w:val="24"/>
        </w:rPr>
      </w:pPr>
      <w:bookmarkStart w:id="22" w:name="_Toc393204497"/>
      <w:bookmarkStart w:id="23" w:name="_Toc472272830"/>
      <w:bookmarkStart w:id="24" w:name="_Toc515888877"/>
      <w:r w:rsidRPr="00A008F4">
        <w:rPr>
          <w:rFonts w:ascii="Times New Roman" w:hAnsi="Times New Roman"/>
          <w:b/>
          <w:sz w:val="24"/>
          <w:szCs w:val="24"/>
        </w:rPr>
        <w:t>Görevler, İşlemler ve Başarım Ölçütleri</w:t>
      </w:r>
      <w:bookmarkEnd w:id="21"/>
      <w:bookmarkEnd w:id="22"/>
      <w:bookmarkEnd w:id="23"/>
      <w:bookmarkEnd w:id="24"/>
    </w:p>
    <w:p w:rsidR="00530FAF" w:rsidRDefault="00530FAF" w:rsidP="0085616F">
      <w:pPr>
        <w:spacing w:after="0"/>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4420AC" w:rsidTr="00B70322">
        <w:trPr>
          <w:trHeight w:val="567"/>
        </w:trPr>
        <w:tc>
          <w:tcPr>
            <w:tcW w:w="3085" w:type="dxa"/>
            <w:gridSpan w:val="2"/>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Görevler</w:t>
            </w:r>
          </w:p>
        </w:tc>
        <w:tc>
          <w:tcPr>
            <w:tcW w:w="3402" w:type="dxa"/>
            <w:gridSpan w:val="2"/>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4420AC" w:rsidTr="00B70322">
        <w:trPr>
          <w:trHeight w:val="567"/>
        </w:trPr>
        <w:tc>
          <w:tcPr>
            <w:tcW w:w="675" w:type="dxa"/>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4420AC" w:rsidRPr="0090281F" w:rsidRDefault="004420AC" w:rsidP="00B7032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4420AC" w:rsidTr="00B70322">
        <w:trPr>
          <w:cantSplit/>
          <w:trHeight w:val="567"/>
        </w:trPr>
        <w:tc>
          <w:tcPr>
            <w:tcW w:w="675" w:type="dxa"/>
            <w:vMerge w:val="restart"/>
            <w:tcMar>
              <w:top w:w="0" w:type="dxa"/>
              <w:left w:w="108" w:type="dxa"/>
              <w:bottom w:w="0" w:type="dxa"/>
              <w:right w:w="108" w:type="dxa"/>
            </w:tcMar>
            <w:vAlign w:val="center"/>
          </w:tcPr>
          <w:p w:rsidR="004420AC" w:rsidRPr="002E3F9C" w:rsidRDefault="004420AC" w:rsidP="009C27B6">
            <w:pPr>
              <w:spacing w:after="0" w:line="240" w:lineRule="auto"/>
              <w:jc w:val="center"/>
              <w:rPr>
                <w:sz w:val="20"/>
                <w:szCs w:val="20"/>
              </w:rPr>
            </w:pPr>
            <w:r w:rsidRPr="002E3F9C">
              <w:rPr>
                <w:rStyle w:val="tBasStyle"/>
                <w:rFonts w:eastAsia="Arial"/>
                <w:sz w:val="20"/>
                <w:szCs w:val="20"/>
              </w:rPr>
              <w:t>A</w:t>
            </w:r>
          </w:p>
        </w:tc>
        <w:tc>
          <w:tcPr>
            <w:tcW w:w="2410" w:type="dxa"/>
            <w:vMerge w:val="restart"/>
            <w:tcMar>
              <w:top w:w="0" w:type="dxa"/>
              <w:left w:w="108" w:type="dxa"/>
              <w:bottom w:w="0" w:type="dxa"/>
              <w:right w:w="108" w:type="dxa"/>
            </w:tcMar>
            <w:vAlign w:val="center"/>
          </w:tcPr>
          <w:p w:rsidR="004420AC" w:rsidRPr="002E3F9C" w:rsidRDefault="004420AC" w:rsidP="00B70322">
            <w:pPr>
              <w:spacing w:after="0" w:line="240" w:lineRule="auto"/>
              <w:rPr>
                <w:sz w:val="20"/>
                <w:szCs w:val="20"/>
              </w:rPr>
            </w:pPr>
            <w:r>
              <w:rPr>
                <w:rFonts w:ascii="Times New Roman" w:hAnsi="Times New Roman"/>
                <w:color w:val="000000"/>
                <w:sz w:val="20"/>
                <w:szCs w:val="20"/>
              </w:rPr>
              <w:t>İş</w:t>
            </w:r>
            <w:r w:rsidRPr="002E3F9C">
              <w:rPr>
                <w:rFonts w:ascii="Times New Roman" w:hAnsi="Times New Roman"/>
                <w:color w:val="000000"/>
                <w:sz w:val="20"/>
                <w:szCs w:val="20"/>
              </w:rPr>
              <w:t xml:space="preserve"> sağ</w:t>
            </w:r>
            <w:r>
              <w:rPr>
                <w:rFonts w:ascii="Times New Roman" w:hAnsi="Times New Roman"/>
                <w:color w:val="000000"/>
                <w:sz w:val="20"/>
                <w:szCs w:val="20"/>
              </w:rPr>
              <w:t xml:space="preserve">lığı ve güvenliği, çevre koruma </w:t>
            </w:r>
            <w:r w:rsidRPr="00D750FC">
              <w:rPr>
                <w:rFonts w:ascii="Times New Roman" w:hAnsi="Times New Roman"/>
                <w:color w:val="000000"/>
                <w:sz w:val="20"/>
                <w:szCs w:val="20"/>
              </w:rPr>
              <w:t>ve işe ait kalite gerekliliklerini uygulamak (devamı var)</w:t>
            </w:r>
          </w:p>
        </w:tc>
        <w:tc>
          <w:tcPr>
            <w:tcW w:w="709" w:type="dxa"/>
            <w:vMerge w:val="restart"/>
            <w:tcMar>
              <w:top w:w="0" w:type="dxa"/>
              <w:left w:w="108" w:type="dxa"/>
              <w:bottom w:w="0" w:type="dxa"/>
              <w:right w:w="108" w:type="dxa"/>
            </w:tcMar>
            <w:vAlign w:val="center"/>
          </w:tcPr>
          <w:p w:rsidR="004420AC" w:rsidRPr="002577C8" w:rsidRDefault="004420AC" w:rsidP="009C27B6">
            <w:pPr>
              <w:spacing w:after="0" w:line="240" w:lineRule="auto"/>
              <w:jc w:val="center"/>
              <w:rPr>
                <w:bCs/>
                <w:color w:val="000000"/>
              </w:rPr>
            </w:pPr>
            <w:r w:rsidRPr="002577C8">
              <w:rPr>
                <w:rStyle w:val="tBasStyle"/>
                <w:rFonts w:eastAsia="Arial"/>
                <w:sz w:val="20"/>
                <w:szCs w:val="20"/>
              </w:rPr>
              <w:t>A.1</w:t>
            </w:r>
          </w:p>
        </w:tc>
        <w:tc>
          <w:tcPr>
            <w:tcW w:w="2693" w:type="dxa"/>
            <w:vMerge w:val="restart"/>
            <w:tcMar>
              <w:top w:w="0" w:type="dxa"/>
              <w:left w:w="108" w:type="dxa"/>
              <w:bottom w:w="0" w:type="dxa"/>
              <w:right w:w="108" w:type="dxa"/>
            </w:tcMar>
            <w:vAlign w:val="center"/>
          </w:tcPr>
          <w:p w:rsidR="004420AC" w:rsidRPr="002577C8" w:rsidRDefault="004420AC" w:rsidP="00B70322">
            <w:pPr>
              <w:spacing w:after="0" w:line="240" w:lineRule="auto"/>
              <w:rPr>
                <w:rFonts w:ascii="Times New Roman" w:hAnsi="Times New Roman"/>
                <w:bCs/>
                <w:color w:val="000000"/>
                <w:sz w:val="20"/>
                <w:szCs w:val="20"/>
              </w:rPr>
            </w:pPr>
            <w:r w:rsidRPr="002577C8">
              <w:rPr>
                <w:rFonts w:ascii="Times New Roman" w:hAnsi="Times New Roman"/>
                <w:color w:val="000000"/>
                <w:sz w:val="20"/>
                <w:szCs w:val="20"/>
              </w:rPr>
              <w:t>İş sağlığı ve güvenliği talimatlarını uygulamak</w:t>
            </w: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A.1.1</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contextualSpacing/>
              <w:rPr>
                <w:rFonts w:ascii="Times New Roman" w:hAnsi="Times New Roman"/>
                <w:sz w:val="20"/>
                <w:szCs w:val="20"/>
              </w:rPr>
            </w:pPr>
            <w:r w:rsidRPr="00556F52">
              <w:rPr>
                <w:rFonts w:ascii="Times New Roman" w:hAnsi="Times New Roman"/>
                <w:sz w:val="20"/>
                <w:szCs w:val="20"/>
              </w:rPr>
              <w:t>Talimatlar doğrultusunda, İSG ile ilgili önlemleri göz önünde bulundurarak, kendisini ve çevresindekileri riske atmayacak şekilde çalışır.</w:t>
            </w:r>
          </w:p>
        </w:tc>
      </w:tr>
      <w:tr w:rsidR="004420AC" w:rsidTr="00B70322">
        <w:trPr>
          <w:cantSplit/>
          <w:trHeight w:val="567"/>
        </w:trPr>
        <w:tc>
          <w:tcPr>
            <w:tcW w:w="675" w:type="dxa"/>
            <w:vMerge/>
            <w:vAlign w:val="center"/>
          </w:tcPr>
          <w:p w:rsidR="004420AC" w:rsidRPr="002E3F9C" w:rsidRDefault="004420AC" w:rsidP="00B70322">
            <w:pPr>
              <w:rPr>
                <w:sz w:val="20"/>
                <w:szCs w:val="20"/>
              </w:rPr>
            </w:pPr>
          </w:p>
        </w:tc>
        <w:tc>
          <w:tcPr>
            <w:tcW w:w="2410" w:type="dxa"/>
            <w:vMerge/>
            <w:vAlign w:val="center"/>
          </w:tcPr>
          <w:p w:rsidR="004420AC" w:rsidRPr="002E3F9C" w:rsidRDefault="004420AC" w:rsidP="00B70322">
            <w:pPr>
              <w:rPr>
                <w:sz w:val="20"/>
                <w:szCs w:val="20"/>
              </w:rPr>
            </w:pPr>
          </w:p>
        </w:tc>
        <w:tc>
          <w:tcPr>
            <w:tcW w:w="709" w:type="dxa"/>
            <w:vMerge/>
            <w:vAlign w:val="center"/>
          </w:tcPr>
          <w:p w:rsidR="004420AC" w:rsidRPr="002E3F9C" w:rsidRDefault="004420AC" w:rsidP="00B70322">
            <w:pPr>
              <w:spacing w:after="0" w:line="240" w:lineRule="auto"/>
              <w:rPr>
                <w:rStyle w:val="tBasStyle"/>
                <w:rFonts w:eastAsia="Arial"/>
                <w:sz w:val="20"/>
                <w:szCs w:val="20"/>
              </w:rPr>
            </w:pPr>
          </w:p>
        </w:tc>
        <w:tc>
          <w:tcPr>
            <w:tcW w:w="2693" w:type="dxa"/>
            <w:vMerge/>
            <w:vAlign w:val="center"/>
          </w:tcPr>
          <w:p w:rsidR="004420AC" w:rsidRPr="002E3F9C" w:rsidRDefault="004420AC" w:rsidP="00B7032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A.1.2</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contextualSpacing/>
              <w:rPr>
                <w:rFonts w:ascii="Times New Roman" w:hAnsi="Times New Roman"/>
                <w:sz w:val="20"/>
                <w:szCs w:val="20"/>
              </w:rPr>
            </w:pPr>
            <w:r w:rsidRPr="00556F52">
              <w:rPr>
                <w:rFonts w:ascii="Times New Roman" w:hAnsi="Times New Roman"/>
                <w:sz w:val="20"/>
                <w:szCs w:val="20"/>
              </w:rPr>
              <w:t xml:space="preserve">İşyerindeki makine, araç, gereç ve diğer üretim </w:t>
            </w:r>
            <w:proofErr w:type="gramStart"/>
            <w:r w:rsidRPr="00556F52">
              <w:rPr>
                <w:rFonts w:ascii="Times New Roman" w:hAnsi="Times New Roman"/>
                <w:sz w:val="20"/>
                <w:szCs w:val="20"/>
              </w:rPr>
              <w:t>araçlarını,  bunların</w:t>
            </w:r>
            <w:proofErr w:type="gramEnd"/>
            <w:r w:rsidRPr="00556F52">
              <w:rPr>
                <w:rFonts w:ascii="Times New Roman" w:hAnsi="Times New Roman"/>
                <w:sz w:val="20"/>
                <w:szCs w:val="20"/>
              </w:rPr>
              <w:t xml:space="preserve"> güvenlik donanımlarını sağlık ve güvenlik işaretlerine ve talimatlara uygun şekilde kullanı</w:t>
            </w:r>
            <w:r>
              <w:rPr>
                <w:rFonts w:ascii="Times New Roman" w:hAnsi="Times New Roman"/>
                <w:sz w:val="20"/>
                <w:szCs w:val="20"/>
              </w:rPr>
              <w:t>larak çalışır.</w:t>
            </w:r>
          </w:p>
        </w:tc>
      </w:tr>
      <w:tr w:rsidR="004420AC" w:rsidTr="00B70322">
        <w:trPr>
          <w:cantSplit/>
          <w:trHeight w:val="567"/>
        </w:trPr>
        <w:tc>
          <w:tcPr>
            <w:tcW w:w="675" w:type="dxa"/>
            <w:vMerge/>
            <w:vAlign w:val="center"/>
          </w:tcPr>
          <w:p w:rsidR="004420AC" w:rsidRPr="002E3F9C" w:rsidRDefault="004420AC" w:rsidP="00B70322">
            <w:pPr>
              <w:rPr>
                <w:sz w:val="20"/>
                <w:szCs w:val="20"/>
              </w:rPr>
            </w:pPr>
          </w:p>
        </w:tc>
        <w:tc>
          <w:tcPr>
            <w:tcW w:w="2410" w:type="dxa"/>
            <w:vMerge/>
            <w:vAlign w:val="center"/>
          </w:tcPr>
          <w:p w:rsidR="004420AC" w:rsidRPr="002E3F9C" w:rsidRDefault="004420AC" w:rsidP="00B70322">
            <w:pPr>
              <w:rPr>
                <w:sz w:val="20"/>
                <w:szCs w:val="20"/>
              </w:rPr>
            </w:pPr>
          </w:p>
        </w:tc>
        <w:tc>
          <w:tcPr>
            <w:tcW w:w="709" w:type="dxa"/>
            <w:vMerge/>
            <w:vAlign w:val="center"/>
          </w:tcPr>
          <w:p w:rsidR="004420AC" w:rsidRPr="002E3F9C" w:rsidRDefault="004420AC" w:rsidP="00B70322">
            <w:pPr>
              <w:spacing w:after="0" w:line="240" w:lineRule="auto"/>
              <w:rPr>
                <w:rStyle w:val="tBasStyle"/>
                <w:rFonts w:eastAsia="Arial"/>
                <w:sz w:val="20"/>
                <w:szCs w:val="20"/>
              </w:rPr>
            </w:pPr>
          </w:p>
        </w:tc>
        <w:tc>
          <w:tcPr>
            <w:tcW w:w="2693" w:type="dxa"/>
            <w:vMerge/>
            <w:vAlign w:val="center"/>
          </w:tcPr>
          <w:p w:rsidR="004420AC" w:rsidRPr="002E3F9C" w:rsidRDefault="004420AC" w:rsidP="00B7032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A.1.3</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contextualSpacing/>
              <w:rPr>
                <w:rFonts w:ascii="Times New Roman" w:hAnsi="Times New Roman"/>
                <w:sz w:val="20"/>
                <w:szCs w:val="20"/>
              </w:rPr>
            </w:pPr>
            <w:r w:rsidRPr="00556F52">
              <w:rPr>
                <w:rFonts w:ascii="Times New Roman" w:hAnsi="Times New Roman"/>
                <w:sz w:val="20"/>
                <w:szCs w:val="20"/>
              </w:rPr>
              <w:t xml:space="preserve">Çalışma ortamında iş süreçlerine göre </w:t>
            </w:r>
            <w:proofErr w:type="spellStart"/>
            <w:r w:rsidRPr="00556F52">
              <w:rPr>
                <w:rFonts w:ascii="Times New Roman" w:hAnsi="Times New Roman"/>
                <w:sz w:val="20"/>
                <w:szCs w:val="20"/>
              </w:rPr>
              <w:t>KKD’leri</w:t>
            </w:r>
            <w:proofErr w:type="spellEnd"/>
            <w:r w:rsidRPr="00556F52">
              <w:rPr>
                <w:rFonts w:ascii="Times New Roman" w:hAnsi="Times New Roman"/>
                <w:sz w:val="20"/>
                <w:szCs w:val="20"/>
              </w:rPr>
              <w:t xml:space="preserve"> talimatlarına uygun olarak kullan</w:t>
            </w:r>
            <w:r>
              <w:rPr>
                <w:rFonts w:ascii="Times New Roman" w:hAnsi="Times New Roman"/>
                <w:sz w:val="20"/>
                <w:szCs w:val="20"/>
              </w:rPr>
              <w:t>ılarak çalışır</w:t>
            </w:r>
            <w:r w:rsidRPr="00556F52">
              <w:rPr>
                <w:rFonts w:ascii="Times New Roman" w:hAnsi="Times New Roman"/>
                <w:sz w:val="20"/>
                <w:szCs w:val="20"/>
              </w:rPr>
              <w:t>.</w:t>
            </w:r>
          </w:p>
        </w:tc>
      </w:tr>
      <w:tr w:rsidR="004420AC" w:rsidTr="00B70322">
        <w:trPr>
          <w:cantSplit/>
          <w:trHeight w:val="567"/>
        </w:trPr>
        <w:tc>
          <w:tcPr>
            <w:tcW w:w="675" w:type="dxa"/>
            <w:vMerge/>
            <w:vAlign w:val="center"/>
          </w:tcPr>
          <w:p w:rsidR="004420AC" w:rsidRPr="002E3F9C" w:rsidRDefault="004420AC" w:rsidP="00B70322">
            <w:pPr>
              <w:rPr>
                <w:sz w:val="20"/>
                <w:szCs w:val="20"/>
              </w:rPr>
            </w:pPr>
          </w:p>
        </w:tc>
        <w:tc>
          <w:tcPr>
            <w:tcW w:w="2410" w:type="dxa"/>
            <w:vMerge/>
            <w:vAlign w:val="center"/>
          </w:tcPr>
          <w:p w:rsidR="004420AC" w:rsidRPr="002E3F9C" w:rsidRDefault="004420AC" w:rsidP="00B70322">
            <w:pPr>
              <w:rPr>
                <w:sz w:val="20"/>
                <w:szCs w:val="20"/>
              </w:rPr>
            </w:pPr>
          </w:p>
        </w:tc>
        <w:tc>
          <w:tcPr>
            <w:tcW w:w="709" w:type="dxa"/>
            <w:vMerge/>
            <w:vAlign w:val="center"/>
          </w:tcPr>
          <w:p w:rsidR="004420AC" w:rsidRPr="002E3F9C" w:rsidRDefault="004420AC" w:rsidP="00B70322">
            <w:pPr>
              <w:spacing w:after="0" w:line="240" w:lineRule="auto"/>
              <w:rPr>
                <w:rStyle w:val="tBasStyle"/>
                <w:rFonts w:eastAsia="Arial"/>
                <w:sz w:val="20"/>
                <w:szCs w:val="20"/>
              </w:rPr>
            </w:pPr>
          </w:p>
        </w:tc>
        <w:tc>
          <w:tcPr>
            <w:tcW w:w="2693" w:type="dxa"/>
            <w:vMerge/>
            <w:vAlign w:val="center"/>
          </w:tcPr>
          <w:p w:rsidR="004420AC" w:rsidRPr="002E3F9C" w:rsidRDefault="004420AC" w:rsidP="00B7032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A.1.4</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contextualSpacing/>
              <w:rPr>
                <w:rFonts w:ascii="Times New Roman" w:hAnsi="Times New Roman"/>
                <w:sz w:val="20"/>
                <w:szCs w:val="20"/>
              </w:rPr>
            </w:pPr>
            <w:r w:rsidRPr="00556F52">
              <w:rPr>
                <w:rFonts w:ascii="Times New Roman" w:hAnsi="Times New Roman"/>
                <w:sz w:val="20"/>
                <w:szCs w:val="20"/>
              </w:rPr>
              <w:t>Kendisini ve çevresini etkileyeceğini gözlemlediği tehlike, risk ve ramak kala olayları yazılı ve/veya sözlü olarak ilgililer ile paylaşır.</w:t>
            </w:r>
          </w:p>
        </w:tc>
      </w:tr>
      <w:tr w:rsidR="004420AC" w:rsidTr="00B70322">
        <w:trPr>
          <w:cantSplit/>
          <w:trHeight w:val="567"/>
        </w:trPr>
        <w:tc>
          <w:tcPr>
            <w:tcW w:w="675" w:type="dxa"/>
            <w:vMerge/>
            <w:vAlign w:val="center"/>
          </w:tcPr>
          <w:p w:rsidR="004420AC" w:rsidRPr="002E3F9C" w:rsidRDefault="004420AC" w:rsidP="00B70322">
            <w:pPr>
              <w:rPr>
                <w:sz w:val="20"/>
                <w:szCs w:val="20"/>
              </w:rPr>
            </w:pPr>
          </w:p>
        </w:tc>
        <w:tc>
          <w:tcPr>
            <w:tcW w:w="2410" w:type="dxa"/>
            <w:vMerge/>
            <w:vAlign w:val="center"/>
          </w:tcPr>
          <w:p w:rsidR="004420AC" w:rsidRPr="002E3F9C" w:rsidRDefault="004420AC" w:rsidP="00B70322">
            <w:pPr>
              <w:rPr>
                <w:sz w:val="20"/>
                <w:szCs w:val="20"/>
              </w:rPr>
            </w:pPr>
          </w:p>
        </w:tc>
        <w:tc>
          <w:tcPr>
            <w:tcW w:w="709" w:type="dxa"/>
            <w:vMerge/>
            <w:vAlign w:val="center"/>
          </w:tcPr>
          <w:p w:rsidR="004420AC" w:rsidRPr="002E3F9C" w:rsidRDefault="004420AC" w:rsidP="00B70322">
            <w:pPr>
              <w:spacing w:after="0" w:line="240" w:lineRule="auto"/>
              <w:rPr>
                <w:rStyle w:val="tBasStyle"/>
                <w:rFonts w:eastAsia="Arial"/>
                <w:sz w:val="20"/>
                <w:szCs w:val="20"/>
              </w:rPr>
            </w:pPr>
          </w:p>
        </w:tc>
        <w:tc>
          <w:tcPr>
            <w:tcW w:w="2693" w:type="dxa"/>
            <w:vMerge/>
            <w:vAlign w:val="center"/>
          </w:tcPr>
          <w:p w:rsidR="004420AC" w:rsidRPr="002E3F9C" w:rsidRDefault="004420AC" w:rsidP="00B7032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A.1.5</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contextualSpacing/>
              <w:rPr>
                <w:rFonts w:ascii="Times New Roman" w:hAnsi="Times New Roman"/>
                <w:sz w:val="20"/>
                <w:szCs w:val="20"/>
              </w:rPr>
            </w:pPr>
            <w:r w:rsidRPr="00556F52">
              <w:rPr>
                <w:rFonts w:ascii="Times New Roman" w:hAnsi="Times New Roman"/>
                <w:sz w:val="20"/>
                <w:szCs w:val="20"/>
              </w:rPr>
              <w:t>Risk değerlendirmesi çalışmalarında gözlem ve görüşlerini risk değerlendirmesi ekibine iletir.</w:t>
            </w:r>
          </w:p>
        </w:tc>
      </w:tr>
      <w:tr w:rsidR="004420AC" w:rsidTr="00B70322">
        <w:trPr>
          <w:cantSplit/>
          <w:trHeight w:val="567"/>
        </w:trPr>
        <w:tc>
          <w:tcPr>
            <w:tcW w:w="675" w:type="dxa"/>
            <w:vMerge/>
            <w:vAlign w:val="center"/>
          </w:tcPr>
          <w:p w:rsidR="004420AC" w:rsidRPr="002E3F9C" w:rsidRDefault="004420AC" w:rsidP="00B70322">
            <w:pPr>
              <w:rPr>
                <w:sz w:val="20"/>
                <w:szCs w:val="20"/>
              </w:rPr>
            </w:pPr>
          </w:p>
        </w:tc>
        <w:tc>
          <w:tcPr>
            <w:tcW w:w="2410" w:type="dxa"/>
            <w:vMerge/>
            <w:vAlign w:val="center"/>
          </w:tcPr>
          <w:p w:rsidR="004420AC" w:rsidRPr="002E3F9C" w:rsidRDefault="004420AC" w:rsidP="00B70322">
            <w:pPr>
              <w:rPr>
                <w:sz w:val="20"/>
                <w:szCs w:val="20"/>
              </w:rPr>
            </w:pPr>
          </w:p>
        </w:tc>
        <w:tc>
          <w:tcPr>
            <w:tcW w:w="709" w:type="dxa"/>
            <w:vMerge/>
            <w:vAlign w:val="center"/>
          </w:tcPr>
          <w:p w:rsidR="004420AC" w:rsidRPr="002E3F9C" w:rsidRDefault="004420AC" w:rsidP="00B70322">
            <w:pPr>
              <w:spacing w:after="0" w:line="240" w:lineRule="auto"/>
              <w:rPr>
                <w:rStyle w:val="tBasStyle"/>
                <w:rFonts w:eastAsia="Arial"/>
                <w:sz w:val="20"/>
                <w:szCs w:val="20"/>
              </w:rPr>
            </w:pPr>
          </w:p>
        </w:tc>
        <w:tc>
          <w:tcPr>
            <w:tcW w:w="2693" w:type="dxa"/>
            <w:vMerge/>
            <w:vAlign w:val="center"/>
          </w:tcPr>
          <w:p w:rsidR="004420AC" w:rsidRPr="002E3F9C" w:rsidRDefault="004420AC" w:rsidP="00B7032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Pr>
                <w:rStyle w:val="tBasStyle"/>
                <w:rFonts w:eastAsia="Arial"/>
                <w:sz w:val="20"/>
                <w:szCs w:val="20"/>
              </w:rPr>
              <w:t>A.1.6</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contextualSpacing/>
              <w:rPr>
                <w:rFonts w:ascii="Times New Roman" w:hAnsi="Times New Roman"/>
                <w:sz w:val="20"/>
                <w:szCs w:val="20"/>
              </w:rPr>
            </w:pPr>
            <w:r w:rsidRPr="00556F52">
              <w:rPr>
                <w:rFonts w:ascii="Times New Roman" w:hAnsi="Times New Roman"/>
                <w:sz w:val="20"/>
                <w:szCs w:val="20"/>
              </w:rPr>
              <w:t>Acil durum planında belirtilen hususlar dâhilinde alınan önleyici ve sınırlandırıcı tedbirlere uyar</w:t>
            </w:r>
            <w:r>
              <w:rPr>
                <w:rFonts w:ascii="Times New Roman" w:hAnsi="Times New Roman"/>
                <w:sz w:val="20"/>
                <w:szCs w:val="20"/>
              </w:rPr>
              <w:t>ak çalışır</w:t>
            </w:r>
            <w:r w:rsidRPr="00556F52">
              <w:rPr>
                <w:rFonts w:ascii="Times New Roman" w:hAnsi="Times New Roman"/>
                <w:sz w:val="20"/>
                <w:szCs w:val="20"/>
              </w:rPr>
              <w:t>.</w:t>
            </w:r>
          </w:p>
        </w:tc>
      </w:tr>
      <w:tr w:rsidR="004420AC" w:rsidTr="00B70322">
        <w:trPr>
          <w:cantSplit/>
          <w:trHeight w:val="567"/>
        </w:trPr>
        <w:tc>
          <w:tcPr>
            <w:tcW w:w="675" w:type="dxa"/>
            <w:vMerge/>
            <w:vAlign w:val="center"/>
          </w:tcPr>
          <w:p w:rsidR="004420AC" w:rsidRPr="002E3F9C" w:rsidRDefault="004420AC" w:rsidP="00B70322">
            <w:pPr>
              <w:rPr>
                <w:sz w:val="20"/>
                <w:szCs w:val="20"/>
              </w:rPr>
            </w:pPr>
          </w:p>
        </w:tc>
        <w:tc>
          <w:tcPr>
            <w:tcW w:w="2410" w:type="dxa"/>
            <w:vMerge/>
            <w:vAlign w:val="center"/>
          </w:tcPr>
          <w:p w:rsidR="004420AC" w:rsidRPr="002E3F9C" w:rsidRDefault="004420AC" w:rsidP="00B70322">
            <w:pPr>
              <w:rPr>
                <w:sz w:val="20"/>
                <w:szCs w:val="20"/>
              </w:rPr>
            </w:pPr>
          </w:p>
        </w:tc>
        <w:tc>
          <w:tcPr>
            <w:tcW w:w="709" w:type="dxa"/>
            <w:vMerge/>
            <w:vAlign w:val="center"/>
          </w:tcPr>
          <w:p w:rsidR="004420AC" w:rsidRPr="002E3F9C" w:rsidRDefault="004420AC" w:rsidP="00B70322">
            <w:pPr>
              <w:spacing w:after="0" w:line="240" w:lineRule="auto"/>
              <w:rPr>
                <w:rStyle w:val="tBasStyle"/>
                <w:rFonts w:eastAsia="Arial"/>
                <w:sz w:val="20"/>
                <w:szCs w:val="20"/>
              </w:rPr>
            </w:pPr>
          </w:p>
        </w:tc>
        <w:tc>
          <w:tcPr>
            <w:tcW w:w="2693" w:type="dxa"/>
            <w:vMerge/>
            <w:vAlign w:val="center"/>
          </w:tcPr>
          <w:p w:rsidR="004420AC" w:rsidRPr="002E3F9C" w:rsidRDefault="004420AC" w:rsidP="00B7032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Pr>
                <w:rStyle w:val="tBasStyle"/>
                <w:rFonts w:eastAsia="Arial"/>
                <w:sz w:val="20"/>
                <w:szCs w:val="20"/>
              </w:rPr>
              <w:t>A.1.7</w:t>
            </w:r>
          </w:p>
        </w:tc>
        <w:tc>
          <w:tcPr>
            <w:tcW w:w="6662" w:type="dxa"/>
            <w:tcMar>
              <w:top w:w="0" w:type="dxa"/>
              <w:left w:w="108" w:type="dxa"/>
              <w:bottom w:w="0" w:type="dxa"/>
              <w:right w:w="108" w:type="dxa"/>
            </w:tcMar>
            <w:vAlign w:val="center"/>
          </w:tcPr>
          <w:p w:rsidR="004420AC" w:rsidRPr="00556F52" w:rsidRDefault="004420AC" w:rsidP="00B70322">
            <w:pPr>
              <w:spacing w:after="0" w:line="240" w:lineRule="auto"/>
              <w:jc w:val="both"/>
              <w:rPr>
                <w:rFonts w:ascii="Times New Roman" w:hAnsi="Times New Roman"/>
                <w:color w:val="000000"/>
                <w:sz w:val="20"/>
                <w:szCs w:val="20"/>
                <w:lang w:eastAsia="tr-TR"/>
              </w:rPr>
            </w:pPr>
            <w:r w:rsidRPr="00556F52">
              <w:rPr>
                <w:rFonts w:ascii="Times New Roman" w:hAnsi="Times New Roman"/>
                <w:sz w:val="20"/>
                <w:szCs w:val="20"/>
              </w:rPr>
              <w:t>İşyerinde sağlık ve güvenlik ile ilgili karşılaştığı acil durumları ilgili kişilere iletir.</w:t>
            </w:r>
          </w:p>
        </w:tc>
      </w:tr>
    </w:tbl>
    <w:p w:rsidR="004420AC" w:rsidRDefault="004420AC" w:rsidP="0085616F">
      <w:pPr>
        <w:spacing w:after="0"/>
      </w:pPr>
    </w:p>
    <w:p w:rsidR="004420AC" w:rsidRDefault="004420AC" w:rsidP="0085616F">
      <w:pPr>
        <w:spacing w:after="0"/>
      </w:pPr>
    </w:p>
    <w:p w:rsidR="004420AC" w:rsidRDefault="004420AC" w:rsidP="0085616F">
      <w:pPr>
        <w:spacing w:after="0"/>
      </w:pPr>
    </w:p>
    <w:p w:rsidR="004420AC" w:rsidRDefault="004420AC" w:rsidP="0085616F">
      <w:pPr>
        <w:spacing w:after="0"/>
      </w:pPr>
    </w:p>
    <w:p w:rsidR="004420AC" w:rsidRDefault="004420AC" w:rsidP="0085616F">
      <w:pPr>
        <w:spacing w:after="0"/>
      </w:pPr>
    </w:p>
    <w:p w:rsidR="004420AC" w:rsidRDefault="004420AC" w:rsidP="0085616F">
      <w:pPr>
        <w:spacing w:after="0"/>
      </w:pPr>
    </w:p>
    <w:p w:rsidR="004420AC" w:rsidRDefault="004420AC" w:rsidP="0085616F">
      <w:pPr>
        <w:spacing w:after="0"/>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A00345" w:rsidTr="00713483">
        <w:trPr>
          <w:trHeight w:val="567"/>
        </w:trPr>
        <w:tc>
          <w:tcPr>
            <w:tcW w:w="3085" w:type="dxa"/>
            <w:gridSpan w:val="2"/>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lastRenderedPageBreak/>
              <w:t>Görevler</w:t>
            </w:r>
          </w:p>
        </w:tc>
        <w:tc>
          <w:tcPr>
            <w:tcW w:w="3402" w:type="dxa"/>
            <w:gridSpan w:val="2"/>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A00345" w:rsidTr="00713483">
        <w:trPr>
          <w:trHeight w:val="567"/>
        </w:trPr>
        <w:tc>
          <w:tcPr>
            <w:tcW w:w="675"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A00345" w:rsidRPr="0090281F" w:rsidRDefault="00A00345" w:rsidP="00E43BF7">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4420AC" w:rsidTr="00713483">
        <w:trPr>
          <w:cantSplit/>
          <w:trHeight w:val="567"/>
        </w:trPr>
        <w:tc>
          <w:tcPr>
            <w:tcW w:w="675" w:type="dxa"/>
            <w:vMerge w:val="restart"/>
            <w:vAlign w:val="center"/>
          </w:tcPr>
          <w:p w:rsidR="004420AC" w:rsidRPr="002E3F9C" w:rsidRDefault="004420AC" w:rsidP="00713483">
            <w:pPr>
              <w:jc w:val="center"/>
              <w:rPr>
                <w:sz w:val="20"/>
                <w:szCs w:val="20"/>
              </w:rPr>
            </w:pPr>
            <w:r w:rsidRPr="002E3F9C">
              <w:rPr>
                <w:rStyle w:val="tBasStyle"/>
                <w:rFonts w:eastAsia="Arial"/>
                <w:sz w:val="20"/>
                <w:szCs w:val="20"/>
              </w:rPr>
              <w:t>A</w:t>
            </w:r>
          </w:p>
        </w:tc>
        <w:tc>
          <w:tcPr>
            <w:tcW w:w="2410" w:type="dxa"/>
            <w:vMerge w:val="restart"/>
            <w:vAlign w:val="center"/>
          </w:tcPr>
          <w:p w:rsidR="004420AC" w:rsidRPr="002E3F9C" w:rsidRDefault="004420AC" w:rsidP="00713483">
            <w:pPr>
              <w:ind w:left="142"/>
              <w:rPr>
                <w:sz w:val="20"/>
                <w:szCs w:val="20"/>
              </w:rPr>
            </w:pPr>
            <w:r>
              <w:rPr>
                <w:rFonts w:ascii="Times New Roman" w:hAnsi="Times New Roman"/>
                <w:color w:val="000000"/>
                <w:sz w:val="20"/>
                <w:szCs w:val="20"/>
              </w:rPr>
              <w:t>İş</w:t>
            </w:r>
            <w:r w:rsidRPr="002E3F9C">
              <w:rPr>
                <w:rFonts w:ascii="Times New Roman" w:hAnsi="Times New Roman"/>
                <w:color w:val="000000"/>
                <w:sz w:val="20"/>
                <w:szCs w:val="20"/>
              </w:rPr>
              <w:t xml:space="preserve"> sağ</w:t>
            </w:r>
            <w:r>
              <w:rPr>
                <w:rFonts w:ascii="Times New Roman" w:hAnsi="Times New Roman"/>
                <w:color w:val="000000"/>
                <w:sz w:val="20"/>
                <w:szCs w:val="20"/>
              </w:rPr>
              <w:t xml:space="preserve">lığı ve güvenliği, çevre koruma </w:t>
            </w:r>
            <w:r w:rsidRPr="00D750FC">
              <w:rPr>
                <w:rFonts w:ascii="Times New Roman" w:hAnsi="Times New Roman"/>
                <w:color w:val="000000"/>
                <w:sz w:val="20"/>
                <w:szCs w:val="20"/>
              </w:rPr>
              <w:t>ve işe ait kalite gerekliliklerini uygulamak</w:t>
            </w:r>
          </w:p>
        </w:tc>
        <w:tc>
          <w:tcPr>
            <w:tcW w:w="709" w:type="dxa"/>
            <w:vMerge w:val="restart"/>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A.2</w:t>
            </w:r>
          </w:p>
        </w:tc>
        <w:tc>
          <w:tcPr>
            <w:tcW w:w="2693" w:type="dxa"/>
            <w:vMerge w:val="restart"/>
            <w:tcMar>
              <w:top w:w="0" w:type="dxa"/>
              <w:left w:w="108" w:type="dxa"/>
              <w:bottom w:w="0" w:type="dxa"/>
              <w:right w:w="108" w:type="dxa"/>
            </w:tcMar>
            <w:vAlign w:val="center"/>
          </w:tcPr>
          <w:p w:rsidR="004420AC" w:rsidRPr="002E3F9C" w:rsidRDefault="004420AC" w:rsidP="00B7032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Çevre </w:t>
            </w:r>
            <w:r w:rsidRPr="002E3F9C">
              <w:rPr>
                <w:rFonts w:ascii="Times New Roman" w:hAnsi="Times New Roman"/>
                <w:color w:val="000000"/>
                <w:sz w:val="20"/>
                <w:szCs w:val="20"/>
              </w:rPr>
              <w:t>koruma önlemlerini almak</w:t>
            </w: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A.2.1</w:t>
            </w:r>
          </w:p>
        </w:tc>
        <w:tc>
          <w:tcPr>
            <w:tcW w:w="6662" w:type="dxa"/>
            <w:tcMar>
              <w:top w:w="0" w:type="dxa"/>
              <w:left w:w="108" w:type="dxa"/>
              <w:bottom w:w="0" w:type="dxa"/>
              <w:right w:w="108" w:type="dxa"/>
            </w:tcMar>
            <w:vAlign w:val="center"/>
          </w:tcPr>
          <w:p w:rsidR="004420AC" w:rsidRPr="001245A3" w:rsidRDefault="004420AC" w:rsidP="00B70322">
            <w:pPr>
              <w:spacing w:after="0" w:line="240" w:lineRule="auto"/>
              <w:jc w:val="both"/>
              <w:rPr>
                <w:rFonts w:ascii="Times New Roman" w:hAnsi="Times New Roman"/>
                <w:color w:val="000000"/>
                <w:sz w:val="20"/>
                <w:szCs w:val="20"/>
                <w:lang w:eastAsia="tr-TR"/>
              </w:rPr>
            </w:pPr>
            <w:r w:rsidRPr="00E325A4">
              <w:rPr>
                <w:rFonts w:ascii="Times New Roman" w:hAnsi="Times New Roman"/>
                <w:color w:val="000000"/>
                <w:sz w:val="20"/>
                <w:szCs w:val="20"/>
                <w:lang w:eastAsia="tr-TR"/>
              </w:rPr>
              <w:t>İş süreçlerinde olası çevre tehlike ve risklerine uygun çalışır.</w:t>
            </w:r>
          </w:p>
        </w:tc>
      </w:tr>
      <w:tr w:rsidR="004420AC" w:rsidTr="00713483">
        <w:trPr>
          <w:cantSplit/>
          <w:trHeight w:val="567"/>
        </w:trPr>
        <w:tc>
          <w:tcPr>
            <w:tcW w:w="675" w:type="dxa"/>
            <w:vMerge/>
            <w:vAlign w:val="center"/>
          </w:tcPr>
          <w:p w:rsidR="004420AC" w:rsidRPr="002E3F9C" w:rsidRDefault="004420AC" w:rsidP="00713483">
            <w:pPr>
              <w:jc w:val="center"/>
              <w:rPr>
                <w:sz w:val="20"/>
                <w:szCs w:val="20"/>
              </w:rPr>
            </w:pPr>
          </w:p>
        </w:tc>
        <w:tc>
          <w:tcPr>
            <w:tcW w:w="2410" w:type="dxa"/>
            <w:vMerge/>
            <w:vAlign w:val="center"/>
          </w:tcPr>
          <w:p w:rsidR="004420AC" w:rsidRPr="002E3F9C" w:rsidRDefault="004420AC" w:rsidP="00713483">
            <w:pPr>
              <w:ind w:left="142"/>
              <w:rPr>
                <w:sz w:val="20"/>
                <w:szCs w:val="20"/>
              </w:rPr>
            </w:pPr>
          </w:p>
        </w:tc>
        <w:tc>
          <w:tcPr>
            <w:tcW w:w="709" w:type="dxa"/>
            <w:vMerge/>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p>
        </w:tc>
        <w:tc>
          <w:tcPr>
            <w:tcW w:w="2693" w:type="dxa"/>
            <w:vMerge/>
            <w:tcMar>
              <w:top w:w="0" w:type="dxa"/>
              <w:left w:w="108" w:type="dxa"/>
              <w:bottom w:w="0" w:type="dxa"/>
              <w:right w:w="108" w:type="dxa"/>
            </w:tcMar>
            <w:vAlign w:val="center"/>
          </w:tcPr>
          <w:p w:rsidR="004420AC" w:rsidRDefault="004420AC" w:rsidP="00E43BF7">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sidRPr="002E3F9C">
              <w:rPr>
                <w:rStyle w:val="tBasStyle"/>
                <w:rFonts w:eastAsia="Arial"/>
                <w:sz w:val="20"/>
                <w:szCs w:val="20"/>
              </w:rPr>
              <w:t>A.2.2</w:t>
            </w:r>
          </w:p>
        </w:tc>
        <w:tc>
          <w:tcPr>
            <w:tcW w:w="6662" w:type="dxa"/>
            <w:tcMar>
              <w:top w:w="0" w:type="dxa"/>
              <w:left w:w="108" w:type="dxa"/>
              <w:bottom w:w="0" w:type="dxa"/>
              <w:right w:w="108" w:type="dxa"/>
            </w:tcMar>
            <w:vAlign w:val="center"/>
          </w:tcPr>
          <w:p w:rsidR="004420AC" w:rsidRPr="001245A3" w:rsidRDefault="004420AC" w:rsidP="00E43BF7">
            <w:pPr>
              <w:spacing w:after="0" w:line="240" w:lineRule="auto"/>
              <w:jc w:val="both"/>
              <w:rPr>
                <w:rFonts w:ascii="Times New Roman" w:hAnsi="Times New Roman"/>
                <w:color w:val="000000"/>
                <w:sz w:val="20"/>
                <w:szCs w:val="20"/>
                <w:lang w:eastAsia="tr-TR"/>
              </w:rPr>
            </w:pPr>
            <w:r w:rsidRPr="001245A3">
              <w:rPr>
                <w:rFonts w:ascii="Times New Roman" w:hAnsi="Times New Roman"/>
                <w:color w:val="000000"/>
                <w:sz w:val="20"/>
                <w:szCs w:val="20"/>
                <w:lang w:eastAsia="tr-TR"/>
              </w:rPr>
              <w:t>Çevre korumaya yönelik önlemleri, yapılan işin gereklerine uygun şekilde uygular.</w:t>
            </w:r>
          </w:p>
        </w:tc>
      </w:tr>
      <w:tr w:rsidR="004420AC" w:rsidTr="00713483">
        <w:trPr>
          <w:cantSplit/>
          <w:trHeight w:val="567"/>
        </w:trPr>
        <w:tc>
          <w:tcPr>
            <w:tcW w:w="675" w:type="dxa"/>
            <w:vMerge/>
            <w:vAlign w:val="center"/>
          </w:tcPr>
          <w:p w:rsidR="004420AC" w:rsidRPr="002E3F9C" w:rsidRDefault="004420AC" w:rsidP="00713483">
            <w:pPr>
              <w:jc w:val="center"/>
              <w:rPr>
                <w:sz w:val="20"/>
                <w:szCs w:val="20"/>
              </w:rPr>
            </w:pPr>
          </w:p>
        </w:tc>
        <w:tc>
          <w:tcPr>
            <w:tcW w:w="2410" w:type="dxa"/>
            <w:vMerge/>
            <w:vAlign w:val="center"/>
          </w:tcPr>
          <w:p w:rsidR="004420AC" w:rsidRPr="002E3F9C" w:rsidRDefault="004420AC" w:rsidP="00713483">
            <w:pPr>
              <w:ind w:left="142"/>
              <w:rPr>
                <w:sz w:val="20"/>
                <w:szCs w:val="20"/>
              </w:rPr>
            </w:pPr>
          </w:p>
        </w:tc>
        <w:tc>
          <w:tcPr>
            <w:tcW w:w="709" w:type="dxa"/>
            <w:vMerge/>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p>
        </w:tc>
        <w:tc>
          <w:tcPr>
            <w:tcW w:w="2693" w:type="dxa"/>
            <w:vMerge/>
            <w:tcMar>
              <w:top w:w="0" w:type="dxa"/>
              <w:left w:w="108" w:type="dxa"/>
              <w:bottom w:w="0" w:type="dxa"/>
              <w:right w:w="108" w:type="dxa"/>
            </w:tcMar>
            <w:vAlign w:val="center"/>
          </w:tcPr>
          <w:p w:rsidR="004420AC" w:rsidRDefault="004420AC" w:rsidP="00E43BF7">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Pr>
                <w:rStyle w:val="tBasStyle"/>
                <w:rFonts w:eastAsia="Arial"/>
                <w:sz w:val="20"/>
                <w:szCs w:val="20"/>
              </w:rPr>
              <w:t>A.2.3</w:t>
            </w:r>
          </w:p>
        </w:tc>
        <w:tc>
          <w:tcPr>
            <w:tcW w:w="6662" w:type="dxa"/>
            <w:tcMar>
              <w:top w:w="0" w:type="dxa"/>
              <w:left w:w="108" w:type="dxa"/>
              <w:bottom w:w="0" w:type="dxa"/>
              <w:right w:w="108" w:type="dxa"/>
            </w:tcMar>
            <w:vAlign w:val="center"/>
          </w:tcPr>
          <w:p w:rsidR="004420AC" w:rsidRPr="001245A3" w:rsidRDefault="004420AC" w:rsidP="00E43BF7">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Doğal ve işletme kaynaklarının daha az kullanımı için tespit ve planlama çalışmalarına katılır.</w:t>
            </w:r>
          </w:p>
        </w:tc>
      </w:tr>
      <w:tr w:rsidR="004420AC" w:rsidTr="00713483">
        <w:trPr>
          <w:cantSplit/>
          <w:trHeight w:val="567"/>
        </w:trPr>
        <w:tc>
          <w:tcPr>
            <w:tcW w:w="675" w:type="dxa"/>
            <w:vMerge/>
            <w:vAlign w:val="center"/>
          </w:tcPr>
          <w:p w:rsidR="004420AC" w:rsidRPr="002E3F9C" w:rsidRDefault="004420AC" w:rsidP="00713483">
            <w:pPr>
              <w:jc w:val="center"/>
              <w:rPr>
                <w:sz w:val="20"/>
                <w:szCs w:val="20"/>
              </w:rPr>
            </w:pPr>
          </w:p>
        </w:tc>
        <w:tc>
          <w:tcPr>
            <w:tcW w:w="2410" w:type="dxa"/>
            <w:vMerge/>
            <w:vAlign w:val="center"/>
          </w:tcPr>
          <w:p w:rsidR="004420AC" w:rsidRPr="002E3F9C" w:rsidRDefault="004420AC" w:rsidP="00713483">
            <w:pPr>
              <w:ind w:left="142"/>
              <w:rPr>
                <w:sz w:val="20"/>
                <w:szCs w:val="20"/>
              </w:rPr>
            </w:pPr>
          </w:p>
        </w:tc>
        <w:tc>
          <w:tcPr>
            <w:tcW w:w="709" w:type="dxa"/>
            <w:vMerge/>
            <w:vAlign w:val="center"/>
          </w:tcPr>
          <w:p w:rsidR="004420AC" w:rsidRPr="002E3F9C" w:rsidRDefault="004420AC" w:rsidP="009C27B6">
            <w:pPr>
              <w:spacing w:after="0" w:line="240" w:lineRule="auto"/>
              <w:jc w:val="center"/>
              <w:rPr>
                <w:rStyle w:val="tBasStyle"/>
                <w:rFonts w:eastAsia="Arial"/>
                <w:sz w:val="20"/>
                <w:szCs w:val="20"/>
              </w:rPr>
            </w:pPr>
          </w:p>
        </w:tc>
        <w:tc>
          <w:tcPr>
            <w:tcW w:w="2693" w:type="dxa"/>
            <w:vMerge/>
            <w:vAlign w:val="center"/>
          </w:tcPr>
          <w:p w:rsidR="004420AC" w:rsidRPr="002E3F9C" w:rsidRDefault="004420AC" w:rsidP="00E43BF7">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2E3F9C" w:rsidRDefault="004420AC" w:rsidP="009C27B6">
            <w:pPr>
              <w:spacing w:after="0" w:line="240" w:lineRule="auto"/>
              <w:jc w:val="center"/>
              <w:rPr>
                <w:rStyle w:val="tBasStyle"/>
                <w:rFonts w:eastAsia="Arial"/>
                <w:sz w:val="20"/>
                <w:szCs w:val="20"/>
              </w:rPr>
            </w:pPr>
            <w:r>
              <w:rPr>
                <w:rStyle w:val="tBasStyle"/>
                <w:rFonts w:eastAsia="Arial"/>
                <w:sz w:val="20"/>
                <w:szCs w:val="20"/>
              </w:rPr>
              <w:t>A.2.4</w:t>
            </w:r>
          </w:p>
        </w:tc>
        <w:tc>
          <w:tcPr>
            <w:tcW w:w="6662" w:type="dxa"/>
            <w:tcMar>
              <w:top w:w="0" w:type="dxa"/>
              <w:left w:w="108" w:type="dxa"/>
              <w:bottom w:w="0" w:type="dxa"/>
              <w:right w:w="108" w:type="dxa"/>
            </w:tcMar>
            <w:vAlign w:val="center"/>
          </w:tcPr>
          <w:p w:rsidR="004420AC" w:rsidRPr="001245A3" w:rsidRDefault="004420AC" w:rsidP="00E43BF7">
            <w:pPr>
              <w:spacing w:after="0" w:line="240" w:lineRule="auto"/>
              <w:jc w:val="both"/>
              <w:rPr>
                <w:rFonts w:ascii="Times New Roman" w:hAnsi="Times New Roman"/>
                <w:color w:val="000000"/>
                <w:sz w:val="20"/>
                <w:szCs w:val="20"/>
                <w:lang w:eastAsia="tr-TR"/>
              </w:rPr>
            </w:pPr>
            <w:r w:rsidRPr="00E325A4">
              <w:rPr>
                <w:rFonts w:ascii="Times New Roman" w:hAnsi="Times New Roman"/>
                <w:color w:val="000000"/>
                <w:sz w:val="20"/>
                <w:szCs w:val="20"/>
                <w:lang w:eastAsia="tr-TR"/>
              </w:rPr>
              <w:t>Çalıştığı alanda ortaya çıkan çevresel atıkların ve dönüştürülebilir malzemelerin ayrımını yaparak doğru yere iletilmesini sağlar</w:t>
            </w:r>
          </w:p>
        </w:tc>
      </w:tr>
      <w:tr w:rsidR="004420AC" w:rsidRPr="009E427C" w:rsidTr="00713483">
        <w:trPr>
          <w:cantSplit/>
          <w:trHeight w:val="567"/>
        </w:trPr>
        <w:tc>
          <w:tcPr>
            <w:tcW w:w="675" w:type="dxa"/>
            <w:vMerge/>
            <w:vAlign w:val="center"/>
          </w:tcPr>
          <w:p w:rsidR="004420AC" w:rsidRPr="009E427C" w:rsidRDefault="004420AC" w:rsidP="00713483">
            <w:pPr>
              <w:jc w:val="center"/>
              <w:rPr>
                <w:sz w:val="20"/>
                <w:szCs w:val="20"/>
              </w:rPr>
            </w:pPr>
          </w:p>
        </w:tc>
        <w:tc>
          <w:tcPr>
            <w:tcW w:w="2410" w:type="dxa"/>
            <w:vMerge/>
            <w:vAlign w:val="center"/>
          </w:tcPr>
          <w:p w:rsidR="004420AC" w:rsidRPr="009E427C" w:rsidRDefault="004420AC" w:rsidP="00713483">
            <w:pPr>
              <w:ind w:left="142"/>
              <w:rPr>
                <w:sz w:val="20"/>
                <w:szCs w:val="20"/>
              </w:rPr>
            </w:pPr>
          </w:p>
        </w:tc>
        <w:tc>
          <w:tcPr>
            <w:tcW w:w="709" w:type="dxa"/>
            <w:vMerge w:val="restart"/>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sidRPr="009E427C">
              <w:rPr>
                <w:rFonts w:ascii="Times New Roman" w:eastAsia="Arial" w:hAnsi="Times New Roman"/>
                <w:b/>
                <w:sz w:val="20"/>
                <w:szCs w:val="20"/>
              </w:rPr>
              <w:t>A.3</w:t>
            </w:r>
          </w:p>
        </w:tc>
        <w:tc>
          <w:tcPr>
            <w:tcW w:w="2693" w:type="dxa"/>
            <w:vMerge w:val="restart"/>
            <w:tcMar>
              <w:top w:w="0" w:type="dxa"/>
              <w:left w:w="108" w:type="dxa"/>
              <w:bottom w:w="0" w:type="dxa"/>
              <w:right w:w="108" w:type="dxa"/>
            </w:tcMar>
            <w:vAlign w:val="center"/>
          </w:tcPr>
          <w:p w:rsidR="004420AC" w:rsidRPr="009E427C" w:rsidRDefault="004420AC" w:rsidP="00B70322">
            <w:pPr>
              <w:spacing w:after="0" w:line="240" w:lineRule="auto"/>
              <w:rPr>
                <w:rFonts w:ascii="Times New Roman" w:hAnsi="Times New Roman"/>
                <w:color w:val="000000"/>
                <w:sz w:val="20"/>
                <w:szCs w:val="20"/>
              </w:rPr>
            </w:pPr>
            <w:r>
              <w:rPr>
                <w:rFonts w:ascii="Times New Roman" w:hAnsi="Times New Roman"/>
                <w:color w:val="000000"/>
                <w:sz w:val="20"/>
                <w:szCs w:val="20"/>
              </w:rPr>
              <w:t>Kalite gerekliliklerini uygulamak</w:t>
            </w:r>
          </w:p>
        </w:tc>
        <w:tc>
          <w:tcPr>
            <w:tcW w:w="851" w:type="dxa"/>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sidRPr="009E427C">
              <w:rPr>
                <w:rFonts w:ascii="Times New Roman" w:eastAsia="Arial" w:hAnsi="Times New Roman"/>
                <w:b/>
                <w:sz w:val="20"/>
                <w:szCs w:val="20"/>
              </w:rPr>
              <w:t>A.3.1</w:t>
            </w:r>
          </w:p>
        </w:tc>
        <w:tc>
          <w:tcPr>
            <w:tcW w:w="6662" w:type="dxa"/>
            <w:tcMar>
              <w:top w:w="0" w:type="dxa"/>
              <w:left w:w="108" w:type="dxa"/>
              <w:bottom w:w="0" w:type="dxa"/>
              <w:right w:w="108" w:type="dxa"/>
            </w:tcMar>
            <w:vAlign w:val="center"/>
          </w:tcPr>
          <w:p w:rsidR="004420AC" w:rsidRPr="009E427C" w:rsidRDefault="004420AC" w:rsidP="00B70322">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 xml:space="preserve">İşlem formlarında yer alan talimatlara ve planlara </w:t>
            </w:r>
            <w:r w:rsidRPr="00BA1FFD">
              <w:rPr>
                <w:rFonts w:ascii="Times New Roman" w:hAnsi="Times New Roman"/>
                <w:color w:val="000000"/>
                <w:sz w:val="20"/>
                <w:szCs w:val="20"/>
                <w:lang w:eastAsia="tr-TR"/>
              </w:rPr>
              <w:t>göre kalite gerekliliklerini uygular.</w:t>
            </w:r>
          </w:p>
        </w:tc>
      </w:tr>
      <w:tr w:rsidR="004420AC" w:rsidRPr="009E427C" w:rsidTr="00713483">
        <w:trPr>
          <w:cantSplit/>
          <w:trHeight w:val="567"/>
        </w:trPr>
        <w:tc>
          <w:tcPr>
            <w:tcW w:w="675" w:type="dxa"/>
            <w:vMerge/>
            <w:vAlign w:val="center"/>
          </w:tcPr>
          <w:p w:rsidR="004420AC" w:rsidRPr="002E3F9C" w:rsidRDefault="004420AC" w:rsidP="00713483">
            <w:pPr>
              <w:jc w:val="center"/>
              <w:rPr>
                <w:rStyle w:val="tBasStyle"/>
                <w:rFonts w:eastAsia="Arial"/>
                <w:sz w:val="20"/>
                <w:szCs w:val="20"/>
              </w:rPr>
            </w:pPr>
          </w:p>
        </w:tc>
        <w:tc>
          <w:tcPr>
            <w:tcW w:w="2410" w:type="dxa"/>
            <w:vMerge/>
            <w:vAlign w:val="center"/>
          </w:tcPr>
          <w:p w:rsidR="004420AC" w:rsidRPr="002E3F9C" w:rsidRDefault="004420AC" w:rsidP="00713483">
            <w:pPr>
              <w:ind w:left="142"/>
              <w:rPr>
                <w:rFonts w:ascii="Times New Roman" w:hAnsi="Times New Roman"/>
                <w:color w:val="000000"/>
                <w:sz w:val="20"/>
                <w:szCs w:val="20"/>
              </w:rPr>
            </w:pPr>
          </w:p>
        </w:tc>
        <w:tc>
          <w:tcPr>
            <w:tcW w:w="709" w:type="dxa"/>
            <w:vMerge/>
            <w:tcMar>
              <w:top w:w="0" w:type="dxa"/>
              <w:left w:w="108" w:type="dxa"/>
              <w:bottom w:w="0" w:type="dxa"/>
              <w:right w:w="108" w:type="dxa"/>
            </w:tcMar>
            <w:vAlign w:val="center"/>
          </w:tcPr>
          <w:p w:rsidR="004420AC" w:rsidRPr="009E427C" w:rsidRDefault="004420AC" w:rsidP="00E43BF7">
            <w:pPr>
              <w:spacing w:after="0" w:line="240" w:lineRule="auto"/>
              <w:rPr>
                <w:rFonts w:ascii="Times New Roman" w:eastAsia="Arial" w:hAnsi="Times New Roman"/>
                <w:b/>
                <w:sz w:val="20"/>
                <w:szCs w:val="20"/>
              </w:rPr>
            </w:pPr>
          </w:p>
        </w:tc>
        <w:tc>
          <w:tcPr>
            <w:tcW w:w="2693" w:type="dxa"/>
            <w:vMerge/>
            <w:tcMar>
              <w:top w:w="0" w:type="dxa"/>
              <w:left w:w="108" w:type="dxa"/>
              <w:bottom w:w="0" w:type="dxa"/>
              <w:right w:w="108" w:type="dxa"/>
            </w:tcMar>
            <w:vAlign w:val="center"/>
          </w:tcPr>
          <w:p w:rsidR="004420AC" w:rsidRPr="009E427C" w:rsidRDefault="004420AC" w:rsidP="00E43BF7">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sidRPr="009E427C">
              <w:rPr>
                <w:rFonts w:ascii="Times New Roman" w:eastAsia="Arial" w:hAnsi="Times New Roman"/>
                <w:b/>
                <w:sz w:val="20"/>
                <w:szCs w:val="20"/>
              </w:rPr>
              <w:t>A.3.2</w:t>
            </w:r>
          </w:p>
        </w:tc>
        <w:tc>
          <w:tcPr>
            <w:tcW w:w="6662" w:type="dxa"/>
            <w:tcMar>
              <w:top w:w="0" w:type="dxa"/>
              <w:left w:w="108" w:type="dxa"/>
              <w:bottom w:w="0" w:type="dxa"/>
              <w:right w:w="108" w:type="dxa"/>
            </w:tcMar>
            <w:vAlign w:val="center"/>
          </w:tcPr>
          <w:p w:rsidR="004420AC" w:rsidRPr="009E427C" w:rsidRDefault="004420AC" w:rsidP="009A4CC9">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Operasyon bazında çalış</w:t>
            </w:r>
            <w:r w:rsidRPr="00721EDD">
              <w:rPr>
                <w:rFonts w:ascii="Times New Roman" w:hAnsi="Times New Roman"/>
                <w:color w:val="000000"/>
                <w:sz w:val="20"/>
                <w:szCs w:val="20"/>
                <w:lang w:eastAsia="tr-TR"/>
              </w:rPr>
              <w:t>maların kalitesini dokümanlardaki kriterlere göre denetler.</w:t>
            </w:r>
          </w:p>
        </w:tc>
      </w:tr>
      <w:tr w:rsidR="004420AC" w:rsidRPr="009E427C" w:rsidTr="00713483">
        <w:trPr>
          <w:cantSplit/>
          <w:trHeight w:val="567"/>
        </w:trPr>
        <w:tc>
          <w:tcPr>
            <w:tcW w:w="675" w:type="dxa"/>
            <w:vMerge/>
            <w:vAlign w:val="center"/>
          </w:tcPr>
          <w:p w:rsidR="004420AC" w:rsidRPr="009E427C" w:rsidRDefault="004420AC" w:rsidP="00E43BF7">
            <w:pPr>
              <w:rPr>
                <w:sz w:val="24"/>
                <w:szCs w:val="24"/>
              </w:rPr>
            </w:pPr>
          </w:p>
        </w:tc>
        <w:tc>
          <w:tcPr>
            <w:tcW w:w="2410" w:type="dxa"/>
            <w:vMerge/>
            <w:vAlign w:val="center"/>
          </w:tcPr>
          <w:p w:rsidR="004420AC" w:rsidRPr="009E427C" w:rsidRDefault="004420AC" w:rsidP="00E43BF7">
            <w:pPr>
              <w:rPr>
                <w:sz w:val="24"/>
                <w:szCs w:val="24"/>
              </w:rPr>
            </w:pPr>
          </w:p>
        </w:tc>
        <w:tc>
          <w:tcPr>
            <w:tcW w:w="709" w:type="dxa"/>
            <w:vMerge/>
            <w:vAlign w:val="center"/>
          </w:tcPr>
          <w:p w:rsidR="004420AC" w:rsidRPr="009E427C" w:rsidRDefault="004420AC" w:rsidP="00E43BF7">
            <w:pPr>
              <w:rPr>
                <w:sz w:val="24"/>
                <w:szCs w:val="24"/>
              </w:rPr>
            </w:pPr>
          </w:p>
        </w:tc>
        <w:tc>
          <w:tcPr>
            <w:tcW w:w="2693" w:type="dxa"/>
            <w:vMerge/>
            <w:vAlign w:val="center"/>
          </w:tcPr>
          <w:p w:rsidR="004420AC" w:rsidRPr="009E427C" w:rsidRDefault="004420AC" w:rsidP="00E43BF7">
            <w:pPr>
              <w:rPr>
                <w:sz w:val="24"/>
                <w:szCs w:val="24"/>
              </w:rPr>
            </w:pPr>
          </w:p>
        </w:tc>
        <w:tc>
          <w:tcPr>
            <w:tcW w:w="851" w:type="dxa"/>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sidRPr="009E427C">
              <w:rPr>
                <w:rFonts w:ascii="Times New Roman" w:eastAsia="Arial" w:hAnsi="Times New Roman"/>
                <w:b/>
                <w:sz w:val="20"/>
                <w:szCs w:val="20"/>
              </w:rPr>
              <w:t>A.3.3</w:t>
            </w:r>
          </w:p>
        </w:tc>
        <w:tc>
          <w:tcPr>
            <w:tcW w:w="6662" w:type="dxa"/>
            <w:tcMar>
              <w:top w:w="0" w:type="dxa"/>
              <w:left w:w="108" w:type="dxa"/>
              <w:bottom w:w="0" w:type="dxa"/>
              <w:right w:w="108" w:type="dxa"/>
            </w:tcMar>
            <w:vAlign w:val="center"/>
          </w:tcPr>
          <w:p w:rsidR="004420AC" w:rsidRPr="009E427C" w:rsidRDefault="004420AC" w:rsidP="009A4CC9">
            <w:pPr>
              <w:spacing w:after="0" w:line="240" w:lineRule="auto"/>
              <w:jc w:val="both"/>
              <w:rPr>
                <w:rFonts w:ascii="Times New Roman" w:hAnsi="Times New Roman"/>
                <w:color w:val="000000"/>
                <w:sz w:val="20"/>
                <w:szCs w:val="20"/>
                <w:lang w:eastAsia="tr-TR"/>
              </w:rPr>
            </w:pPr>
            <w:r w:rsidRPr="00721EDD">
              <w:rPr>
                <w:rFonts w:ascii="Times New Roman" w:hAnsi="Times New Roman"/>
                <w:color w:val="000000"/>
                <w:sz w:val="20"/>
                <w:szCs w:val="20"/>
                <w:lang w:eastAsia="tr-TR"/>
              </w:rPr>
              <w:t>Hata ve arı</w:t>
            </w:r>
            <w:r>
              <w:rPr>
                <w:rFonts w:ascii="Times New Roman" w:hAnsi="Times New Roman"/>
                <w:color w:val="000000"/>
                <w:sz w:val="20"/>
                <w:szCs w:val="20"/>
                <w:lang w:eastAsia="tr-TR"/>
              </w:rPr>
              <w:t>zaları oluş</w:t>
            </w:r>
            <w:r w:rsidRPr="00721EDD">
              <w:rPr>
                <w:rFonts w:ascii="Times New Roman" w:hAnsi="Times New Roman"/>
                <w:color w:val="000000"/>
                <w:sz w:val="20"/>
                <w:szCs w:val="20"/>
                <w:lang w:eastAsia="tr-TR"/>
              </w:rPr>
              <w:t>turan nedenlerin belirlenmesine ve ortadan kaldırılmasına katkıda bulunur.</w:t>
            </w:r>
          </w:p>
        </w:tc>
      </w:tr>
      <w:tr w:rsidR="004420AC" w:rsidRPr="009E427C" w:rsidTr="00713483">
        <w:trPr>
          <w:cantSplit/>
          <w:trHeight w:val="567"/>
        </w:trPr>
        <w:tc>
          <w:tcPr>
            <w:tcW w:w="675" w:type="dxa"/>
            <w:vMerge/>
            <w:vAlign w:val="center"/>
          </w:tcPr>
          <w:p w:rsidR="004420AC" w:rsidRPr="009E427C" w:rsidRDefault="004420AC" w:rsidP="00E43BF7">
            <w:pPr>
              <w:rPr>
                <w:sz w:val="24"/>
                <w:szCs w:val="24"/>
              </w:rPr>
            </w:pPr>
          </w:p>
        </w:tc>
        <w:tc>
          <w:tcPr>
            <w:tcW w:w="2410" w:type="dxa"/>
            <w:vMerge/>
            <w:vAlign w:val="center"/>
          </w:tcPr>
          <w:p w:rsidR="004420AC" w:rsidRPr="009E427C" w:rsidRDefault="004420AC" w:rsidP="00E43BF7">
            <w:pPr>
              <w:rPr>
                <w:sz w:val="24"/>
                <w:szCs w:val="24"/>
              </w:rPr>
            </w:pPr>
          </w:p>
        </w:tc>
        <w:tc>
          <w:tcPr>
            <w:tcW w:w="709" w:type="dxa"/>
            <w:vMerge/>
            <w:vAlign w:val="center"/>
          </w:tcPr>
          <w:p w:rsidR="004420AC" w:rsidRPr="009E427C" w:rsidRDefault="004420AC" w:rsidP="00E43BF7">
            <w:pPr>
              <w:rPr>
                <w:sz w:val="24"/>
                <w:szCs w:val="24"/>
              </w:rPr>
            </w:pPr>
          </w:p>
        </w:tc>
        <w:tc>
          <w:tcPr>
            <w:tcW w:w="2693" w:type="dxa"/>
            <w:vMerge/>
            <w:vAlign w:val="center"/>
          </w:tcPr>
          <w:p w:rsidR="004420AC" w:rsidRPr="009E427C" w:rsidRDefault="004420AC" w:rsidP="00E43BF7">
            <w:pPr>
              <w:rPr>
                <w:sz w:val="24"/>
                <w:szCs w:val="24"/>
              </w:rPr>
            </w:pPr>
          </w:p>
        </w:tc>
        <w:tc>
          <w:tcPr>
            <w:tcW w:w="851" w:type="dxa"/>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sidRPr="009E427C">
              <w:rPr>
                <w:rFonts w:ascii="Times New Roman" w:eastAsia="Arial" w:hAnsi="Times New Roman"/>
                <w:b/>
                <w:sz w:val="20"/>
                <w:szCs w:val="20"/>
              </w:rPr>
              <w:t>A.3.4</w:t>
            </w:r>
          </w:p>
        </w:tc>
        <w:tc>
          <w:tcPr>
            <w:tcW w:w="6662" w:type="dxa"/>
            <w:tcMar>
              <w:top w:w="0" w:type="dxa"/>
              <w:left w:w="108" w:type="dxa"/>
              <w:bottom w:w="0" w:type="dxa"/>
              <w:right w:w="108" w:type="dxa"/>
            </w:tcMar>
            <w:vAlign w:val="center"/>
          </w:tcPr>
          <w:p w:rsidR="004420AC" w:rsidRPr="00721EDD" w:rsidRDefault="004420AC" w:rsidP="009A4CC9">
            <w:pPr>
              <w:spacing w:after="0" w:line="240" w:lineRule="auto"/>
              <w:jc w:val="both"/>
              <w:rPr>
                <w:rFonts w:ascii="Times New Roman" w:hAnsi="Times New Roman"/>
                <w:color w:val="000000"/>
                <w:sz w:val="20"/>
                <w:szCs w:val="20"/>
                <w:lang w:eastAsia="tr-TR"/>
              </w:rPr>
            </w:pPr>
            <w:r w:rsidRPr="00721EDD">
              <w:rPr>
                <w:rFonts w:ascii="Times New Roman" w:hAnsi="Times New Roman"/>
                <w:color w:val="000000"/>
                <w:sz w:val="20"/>
                <w:szCs w:val="20"/>
                <w:lang w:eastAsia="tr-TR"/>
              </w:rPr>
              <w:t>Hata ve arıza gidermeyle ilgili yöntemleri uygular.</w:t>
            </w:r>
          </w:p>
        </w:tc>
      </w:tr>
      <w:tr w:rsidR="004420AC" w:rsidRPr="009E427C" w:rsidTr="00713483">
        <w:trPr>
          <w:cantSplit/>
          <w:trHeight w:val="567"/>
        </w:trPr>
        <w:tc>
          <w:tcPr>
            <w:tcW w:w="675" w:type="dxa"/>
            <w:vMerge/>
            <w:vAlign w:val="center"/>
          </w:tcPr>
          <w:p w:rsidR="004420AC" w:rsidRPr="009E427C" w:rsidRDefault="004420AC" w:rsidP="00E43BF7">
            <w:pPr>
              <w:rPr>
                <w:sz w:val="24"/>
                <w:szCs w:val="24"/>
              </w:rPr>
            </w:pPr>
          </w:p>
        </w:tc>
        <w:tc>
          <w:tcPr>
            <w:tcW w:w="2410" w:type="dxa"/>
            <w:vMerge/>
            <w:vAlign w:val="center"/>
          </w:tcPr>
          <w:p w:rsidR="004420AC" w:rsidRPr="009E427C" w:rsidRDefault="004420AC" w:rsidP="00E43BF7">
            <w:pPr>
              <w:rPr>
                <w:sz w:val="24"/>
                <w:szCs w:val="24"/>
              </w:rPr>
            </w:pPr>
          </w:p>
        </w:tc>
        <w:tc>
          <w:tcPr>
            <w:tcW w:w="709" w:type="dxa"/>
            <w:vMerge/>
            <w:vAlign w:val="center"/>
          </w:tcPr>
          <w:p w:rsidR="004420AC" w:rsidRPr="009E427C" w:rsidRDefault="004420AC" w:rsidP="00E43BF7">
            <w:pPr>
              <w:rPr>
                <w:sz w:val="24"/>
                <w:szCs w:val="24"/>
              </w:rPr>
            </w:pPr>
          </w:p>
        </w:tc>
        <w:tc>
          <w:tcPr>
            <w:tcW w:w="2693" w:type="dxa"/>
            <w:vMerge/>
            <w:vAlign w:val="center"/>
          </w:tcPr>
          <w:p w:rsidR="004420AC" w:rsidRPr="009E427C" w:rsidRDefault="004420AC" w:rsidP="00E43BF7">
            <w:pPr>
              <w:rPr>
                <w:sz w:val="24"/>
                <w:szCs w:val="24"/>
              </w:rPr>
            </w:pPr>
          </w:p>
        </w:tc>
        <w:tc>
          <w:tcPr>
            <w:tcW w:w="851" w:type="dxa"/>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Pr>
                <w:rFonts w:ascii="Times New Roman" w:eastAsia="Arial" w:hAnsi="Times New Roman"/>
                <w:b/>
                <w:sz w:val="20"/>
                <w:szCs w:val="20"/>
              </w:rPr>
              <w:t>A.3.5</w:t>
            </w:r>
          </w:p>
        </w:tc>
        <w:tc>
          <w:tcPr>
            <w:tcW w:w="6662" w:type="dxa"/>
            <w:tcMar>
              <w:top w:w="0" w:type="dxa"/>
              <w:left w:w="108" w:type="dxa"/>
              <w:bottom w:w="0" w:type="dxa"/>
              <w:right w:w="108" w:type="dxa"/>
            </w:tcMar>
            <w:vAlign w:val="center"/>
          </w:tcPr>
          <w:p w:rsidR="004420AC" w:rsidRPr="00721EDD" w:rsidRDefault="004420AC" w:rsidP="009A4CC9">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Araç, alet, donanım ya da sistemin kalite gerekliliklerine uygun çalışır.</w:t>
            </w:r>
          </w:p>
        </w:tc>
      </w:tr>
      <w:tr w:rsidR="004420AC" w:rsidRPr="009E427C" w:rsidTr="00713483">
        <w:trPr>
          <w:cantSplit/>
          <w:trHeight w:val="567"/>
        </w:trPr>
        <w:tc>
          <w:tcPr>
            <w:tcW w:w="675" w:type="dxa"/>
            <w:vMerge/>
            <w:vAlign w:val="center"/>
          </w:tcPr>
          <w:p w:rsidR="004420AC" w:rsidRPr="009E427C" w:rsidRDefault="004420AC" w:rsidP="00E43BF7">
            <w:pPr>
              <w:rPr>
                <w:sz w:val="24"/>
                <w:szCs w:val="24"/>
              </w:rPr>
            </w:pPr>
          </w:p>
        </w:tc>
        <w:tc>
          <w:tcPr>
            <w:tcW w:w="2410" w:type="dxa"/>
            <w:vMerge/>
            <w:vAlign w:val="center"/>
          </w:tcPr>
          <w:p w:rsidR="004420AC" w:rsidRPr="009E427C" w:rsidRDefault="004420AC" w:rsidP="00E43BF7">
            <w:pPr>
              <w:rPr>
                <w:sz w:val="24"/>
                <w:szCs w:val="24"/>
              </w:rPr>
            </w:pPr>
          </w:p>
        </w:tc>
        <w:tc>
          <w:tcPr>
            <w:tcW w:w="709" w:type="dxa"/>
            <w:vMerge/>
            <w:vAlign w:val="center"/>
          </w:tcPr>
          <w:p w:rsidR="004420AC" w:rsidRPr="009E427C" w:rsidRDefault="004420AC" w:rsidP="00E43BF7">
            <w:pPr>
              <w:rPr>
                <w:sz w:val="24"/>
                <w:szCs w:val="24"/>
              </w:rPr>
            </w:pPr>
          </w:p>
        </w:tc>
        <w:tc>
          <w:tcPr>
            <w:tcW w:w="2693" w:type="dxa"/>
            <w:vMerge/>
            <w:vAlign w:val="center"/>
          </w:tcPr>
          <w:p w:rsidR="004420AC" w:rsidRPr="009E427C" w:rsidRDefault="004420AC" w:rsidP="00E43BF7">
            <w:pPr>
              <w:rPr>
                <w:sz w:val="24"/>
                <w:szCs w:val="24"/>
              </w:rPr>
            </w:pPr>
          </w:p>
        </w:tc>
        <w:tc>
          <w:tcPr>
            <w:tcW w:w="851" w:type="dxa"/>
            <w:tcMar>
              <w:top w:w="0" w:type="dxa"/>
              <w:left w:w="108" w:type="dxa"/>
              <w:bottom w:w="0" w:type="dxa"/>
              <w:right w:w="108" w:type="dxa"/>
            </w:tcMar>
            <w:vAlign w:val="center"/>
          </w:tcPr>
          <w:p w:rsidR="004420AC" w:rsidRPr="009E427C" w:rsidRDefault="004420AC" w:rsidP="009C27B6">
            <w:pPr>
              <w:spacing w:after="0" w:line="240" w:lineRule="auto"/>
              <w:jc w:val="center"/>
              <w:rPr>
                <w:rFonts w:ascii="Times New Roman" w:eastAsia="Arial" w:hAnsi="Times New Roman"/>
                <w:b/>
                <w:sz w:val="20"/>
                <w:szCs w:val="20"/>
              </w:rPr>
            </w:pPr>
            <w:r w:rsidRPr="009E427C">
              <w:rPr>
                <w:rFonts w:ascii="Times New Roman" w:eastAsia="Arial" w:hAnsi="Times New Roman"/>
                <w:b/>
                <w:sz w:val="20"/>
                <w:szCs w:val="20"/>
              </w:rPr>
              <w:t>A.3.</w:t>
            </w:r>
            <w:r>
              <w:rPr>
                <w:rFonts w:ascii="Times New Roman" w:eastAsia="Arial" w:hAnsi="Times New Roman"/>
                <w:b/>
                <w:sz w:val="20"/>
                <w:szCs w:val="20"/>
              </w:rPr>
              <w:t>6</w:t>
            </w:r>
          </w:p>
        </w:tc>
        <w:tc>
          <w:tcPr>
            <w:tcW w:w="6662" w:type="dxa"/>
            <w:tcMar>
              <w:top w:w="0" w:type="dxa"/>
              <w:left w:w="108" w:type="dxa"/>
              <w:bottom w:w="0" w:type="dxa"/>
              <w:right w:w="108" w:type="dxa"/>
            </w:tcMar>
            <w:vAlign w:val="center"/>
          </w:tcPr>
          <w:p w:rsidR="004420AC" w:rsidRPr="009E427C" w:rsidRDefault="004420AC" w:rsidP="009A4CC9">
            <w:pPr>
              <w:spacing w:after="0" w:line="240" w:lineRule="auto"/>
              <w:jc w:val="both"/>
              <w:rPr>
                <w:rFonts w:ascii="Times New Roman" w:hAnsi="Times New Roman"/>
                <w:color w:val="000000"/>
                <w:sz w:val="20"/>
                <w:szCs w:val="20"/>
                <w:lang w:eastAsia="tr-TR"/>
              </w:rPr>
            </w:pPr>
            <w:r w:rsidRPr="009E427C">
              <w:rPr>
                <w:rFonts w:ascii="Times New Roman" w:hAnsi="Times New Roman"/>
                <w:color w:val="000000"/>
                <w:sz w:val="20"/>
                <w:szCs w:val="20"/>
                <w:lang w:eastAsia="tr-TR"/>
              </w:rPr>
              <w:t>Yaptığı çalışmaların işletme prosedürüne göre kaydını tutar.</w:t>
            </w:r>
          </w:p>
        </w:tc>
      </w:tr>
    </w:tbl>
    <w:p w:rsidR="003A505F" w:rsidRDefault="003A505F" w:rsidP="0085616F">
      <w:pPr>
        <w:spacing w:after="0"/>
      </w:pPr>
    </w:p>
    <w:p w:rsidR="003A505F" w:rsidRDefault="003A505F" w:rsidP="0085616F">
      <w:pPr>
        <w:spacing w:after="0"/>
      </w:pPr>
    </w:p>
    <w:p w:rsidR="00AF23C7" w:rsidRDefault="00AF23C7" w:rsidP="0085616F">
      <w:pPr>
        <w:spacing w:after="0"/>
      </w:pPr>
    </w:p>
    <w:p w:rsidR="00AF23C7" w:rsidRDefault="00AF23C7" w:rsidP="0085616F">
      <w:pPr>
        <w:spacing w:after="0"/>
      </w:pPr>
    </w:p>
    <w:p w:rsidR="00AF23C7" w:rsidRDefault="00AF23C7" w:rsidP="0085616F">
      <w:pPr>
        <w:spacing w:after="0"/>
      </w:pPr>
    </w:p>
    <w:p w:rsidR="00AF23C7" w:rsidRDefault="00AF23C7" w:rsidP="0085616F">
      <w:pPr>
        <w:spacing w:after="0"/>
      </w:pPr>
    </w:p>
    <w:p w:rsidR="00AF23C7" w:rsidRDefault="00AF23C7" w:rsidP="0085616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19"/>
        <w:gridCol w:w="706"/>
        <w:gridCol w:w="2247"/>
        <w:gridCol w:w="845"/>
        <w:gridCol w:w="7368"/>
      </w:tblGrid>
      <w:tr w:rsidR="00324D88" w:rsidRPr="001D7C36" w:rsidTr="00177BDC">
        <w:trPr>
          <w:trHeight w:hRule="exact" w:val="539"/>
        </w:trPr>
        <w:tc>
          <w:tcPr>
            <w:tcW w:w="2826" w:type="dxa"/>
            <w:gridSpan w:val="2"/>
            <w:tcBorders>
              <w:top w:val="single" w:sz="4" w:space="0" w:color="auto"/>
            </w:tcBorders>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lastRenderedPageBreak/>
              <w:t>Görevler</w:t>
            </w:r>
          </w:p>
        </w:tc>
        <w:tc>
          <w:tcPr>
            <w:tcW w:w="2953" w:type="dxa"/>
            <w:gridSpan w:val="2"/>
            <w:tcBorders>
              <w:top w:val="single" w:sz="4" w:space="0" w:color="auto"/>
            </w:tcBorders>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İşlemler</w:t>
            </w:r>
          </w:p>
        </w:tc>
        <w:tc>
          <w:tcPr>
            <w:tcW w:w="8213" w:type="dxa"/>
            <w:gridSpan w:val="2"/>
            <w:tcBorders>
              <w:top w:val="single" w:sz="4" w:space="0" w:color="auto"/>
            </w:tcBorders>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Başarım Ölçütleri</w:t>
            </w:r>
          </w:p>
        </w:tc>
      </w:tr>
      <w:tr w:rsidR="00324D88" w:rsidRPr="001D7C36" w:rsidTr="00177BDC">
        <w:trPr>
          <w:trHeight w:hRule="exact" w:val="539"/>
        </w:trPr>
        <w:tc>
          <w:tcPr>
            <w:tcW w:w="707" w:type="dxa"/>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Kod</w:t>
            </w:r>
          </w:p>
        </w:tc>
        <w:tc>
          <w:tcPr>
            <w:tcW w:w="2119" w:type="dxa"/>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Adı</w:t>
            </w:r>
          </w:p>
        </w:tc>
        <w:tc>
          <w:tcPr>
            <w:tcW w:w="706" w:type="dxa"/>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Kod</w:t>
            </w:r>
          </w:p>
        </w:tc>
        <w:tc>
          <w:tcPr>
            <w:tcW w:w="2247" w:type="dxa"/>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Adı</w:t>
            </w:r>
          </w:p>
        </w:tc>
        <w:tc>
          <w:tcPr>
            <w:tcW w:w="845" w:type="dxa"/>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Kod</w:t>
            </w:r>
          </w:p>
        </w:tc>
        <w:tc>
          <w:tcPr>
            <w:tcW w:w="7368" w:type="dxa"/>
            <w:vAlign w:val="center"/>
          </w:tcPr>
          <w:p w:rsidR="00324D88" w:rsidRPr="001D7C36" w:rsidRDefault="00324D88" w:rsidP="00177BDC">
            <w:pPr>
              <w:spacing w:after="0"/>
              <w:rPr>
                <w:rFonts w:ascii="Times New Roman" w:hAnsi="Times New Roman"/>
                <w:b/>
                <w:sz w:val="20"/>
                <w:szCs w:val="20"/>
              </w:rPr>
            </w:pPr>
            <w:r w:rsidRPr="001D7C36">
              <w:rPr>
                <w:rFonts w:ascii="Times New Roman" w:hAnsi="Times New Roman"/>
                <w:b/>
                <w:sz w:val="20"/>
                <w:szCs w:val="20"/>
              </w:rPr>
              <w:t>Açıklama</w:t>
            </w:r>
          </w:p>
        </w:tc>
      </w:tr>
      <w:tr w:rsidR="005012A0" w:rsidRPr="001D7C36" w:rsidTr="00177BDC">
        <w:trPr>
          <w:trHeight w:hRule="exact" w:val="539"/>
        </w:trPr>
        <w:tc>
          <w:tcPr>
            <w:tcW w:w="707" w:type="dxa"/>
            <w:vMerge w:val="restart"/>
            <w:vAlign w:val="center"/>
          </w:tcPr>
          <w:p w:rsidR="005012A0" w:rsidRPr="001D7C36" w:rsidRDefault="005012A0" w:rsidP="00B70322">
            <w:pPr>
              <w:spacing w:after="0"/>
              <w:jc w:val="center"/>
              <w:rPr>
                <w:rFonts w:ascii="Times New Roman" w:hAnsi="Times New Roman"/>
                <w:b/>
                <w:sz w:val="20"/>
                <w:szCs w:val="20"/>
              </w:rPr>
            </w:pPr>
            <w:r w:rsidRPr="001D7C36">
              <w:rPr>
                <w:rFonts w:ascii="Times New Roman" w:hAnsi="Times New Roman"/>
                <w:b/>
                <w:sz w:val="20"/>
                <w:szCs w:val="20"/>
              </w:rPr>
              <w:t>B</w:t>
            </w:r>
          </w:p>
        </w:tc>
        <w:tc>
          <w:tcPr>
            <w:tcW w:w="2119" w:type="dxa"/>
            <w:vMerge w:val="restart"/>
            <w:vAlign w:val="center"/>
          </w:tcPr>
          <w:p w:rsidR="005012A0" w:rsidRPr="001D7C36" w:rsidRDefault="005012A0" w:rsidP="00B70322">
            <w:pPr>
              <w:tabs>
                <w:tab w:val="left" w:pos="2820"/>
              </w:tabs>
              <w:spacing w:after="0"/>
              <w:rPr>
                <w:rFonts w:ascii="Times New Roman" w:hAnsi="Times New Roman"/>
                <w:sz w:val="20"/>
                <w:szCs w:val="20"/>
              </w:rPr>
            </w:pPr>
            <w:r w:rsidRPr="003A505F">
              <w:rPr>
                <w:rFonts w:ascii="Times New Roman" w:hAnsi="Times New Roman"/>
                <w:sz w:val="20"/>
                <w:szCs w:val="20"/>
              </w:rPr>
              <w:t xml:space="preserve">İş organizasyonu </w:t>
            </w:r>
            <w:r>
              <w:rPr>
                <w:rFonts w:ascii="Times New Roman" w:hAnsi="Times New Roman"/>
                <w:sz w:val="20"/>
                <w:szCs w:val="20"/>
              </w:rPr>
              <w:t>yapma</w:t>
            </w:r>
            <w:r w:rsidRPr="003C1656">
              <w:rPr>
                <w:rFonts w:ascii="Times New Roman" w:hAnsi="Times New Roman"/>
                <w:sz w:val="20"/>
                <w:szCs w:val="20"/>
              </w:rPr>
              <w:t>k</w:t>
            </w:r>
          </w:p>
        </w:tc>
        <w:tc>
          <w:tcPr>
            <w:tcW w:w="706" w:type="dxa"/>
            <w:vMerge w:val="restart"/>
            <w:vAlign w:val="center"/>
          </w:tcPr>
          <w:p w:rsidR="005012A0" w:rsidRPr="001D7C36" w:rsidRDefault="005012A0" w:rsidP="00B70322">
            <w:pPr>
              <w:spacing w:after="0"/>
              <w:jc w:val="center"/>
              <w:rPr>
                <w:rFonts w:ascii="Times New Roman" w:hAnsi="Times New Roman"/>
                <w:b/>
                <w:sz w:val="20"/>
                <w:szCs w:val="20"/>
              </w:rPr>
            </w:pPr>
            <w:r w:rsidRPr="001D7C36">
              <w:rPr>
                <w:rFonts w:ascii="Times New Roman" w:hAnsi="Times New Roman"/>
                <w:b/>
                <w:sz w:val="20"/>
                <w:szCs w:val="20"/>
              </w:rPr>
              <w:t>B.1</w:t>
            </w:r>
          </w:p>
        </w:tc>
        <w:tc>
          <w:tcPr>
            <w:tcW w:w="2247" w:type="dxa"/>
            <w:vMerge w:val="restart"/>
            <w:vAlign w:val="center"/>
          </w:tcPr>
          <w:p w:rsidR="005012A0" w:rsidRPr="007256F5" w:rsidRDefault="005012A0" w:rsidP="00B70322">
            <w:pPr>
              <w:spacing w:after="0"/>
              <w:rPr>
                <w:rFonts w:ascii="Times New Roman" w:hAnsi="Times New Roman"/>
                <w:sz w:val="20"/>
                <w:szCs w:val="20"/>
              </w:rPr>
            </w:pPr>
            <w:r w:rsidRPr="003A505F">
              <w:rPr>
                <w:rFonts w:ascii="Times New Roman" w:hAnsi="Times New Roman"/>
                <w:sz w:val="20"/>
                <w:szCs w:val="20"/>
              </w:rPr>
              <w:t>İş planlaması yapmak</w:t>
            </w:r>
          </w:p>
        </w:tc>
        <w:tc>
          <w:tcPr>
            <w:tcW w:w="845" w:type="dxa"/>
            <w:vAlign w:val="center"/>
          </w:tcPr>
          <w:p w:rsidR="005012A0" w:rsidRPr="001D7C36" w:rsidRDefault="005012A0" w:rsidP="005012A0">
            <w:pPr>
              <w:spacing w:after="0"/>
              <w:jc w:val="center"/>
              <w:rPr>
                <w:rFonts w:ascii="Times New Roman" w:hAnsi="Times New Roman"/>
                <w:b/>
                <w:sz w:val="20"/>
                <w:szCs w:val="20"/>
              </w:rPr>
            </w:pPr>
            <w:r w:rsidRPr="001D7C36">
              <w:rPr>
                <w:rFonts w:ascii="Times New Roman" w:hAnsi="Times New Roman"/>
                <w:b/>
                <w:sz w:val="20"/>
                <w:szCs w:val="20"/>
              </w:rPr>
              <w:t>B.1.1</w:t>
            </w:r>
          </w:p>
        </w:tc>
        <w:tc>
          <w:tcPr>
            <w:tcW w:w="7368" w:type="dxa"/>
            <w:vAlign w:val="center"/>
          </w:tcPr>
          <w:p w:rsidR="005012A0" w:rsidRPr="003A505F" w:rsidRDefault="005012A0" w:rsidP="00B70322">
            <w:pPr>
              <w:tabs>
                <w:tab w:val="left" w:pos="2820"/>
              </w:tabs>
              <w:spacing w:after="0"/>
              <w:jc w:val="both"/>
              <w:rPr>
                <w:rFonts w:ascii="Times New Roman" w:hAnsi="Times New Roman"/>
                <w:sz w:val="20"/>
                <w:szCs w:val="20"/>
              </w:rPr>
            </w:pPr>
            <w:r>
              <w:rPr>
                <w:rFonts w:ascii="Times New Roman" w:hAnsi="Times New Roman"/>
                <w:sz w:val="20"/>
                <w:szCs w:val="20"/>
              </w:rPr>
              <w:t xml:space="preserve">Üretim planına göre günlük iş </w:t>
            </w:r>
            <w:r w:rsidRPr="00721EDD">
              <w:rPr>
                <w:rFonts w:ascii="Times New Roman" w:hAnsi="Times New Roman"/>
                <w:sz w:val="20"/>
                <w:szCs w:val="20"/>
              </w:rPr>
              <w:t>planlaması yapar.</w:t>
            </w:r>
          </w:p>
        </w:tc>
      </w:tr>
      <w:tr w:rsidR="005012A0" w:rsidRPr="001D7C36" w:rsidTr="00177BDC">
        <w:trPr>
          <w:trHeight w:hRule="exact" w:val="539"/>
        </w:trPr>
        <w:tc>
          <w:tcPr>
            <w:tcW w:w="707" w:type="dxa"/>
            <w:vMerge/>
            <w:vAlign w:val="center"/>
          </w:tcPr>
          <w:p w:rsidR="005012A0" w:rsidRPr="001D7C36" w:rsidRDefault="005012A0" w:rsidP="00177BDC">
            <w:pPr>
              <w:spacing w:after="0"/>
              <w:jc w:val="center"/>
              <w:rPr>
                <w:rFonts w:ascii="Times New Roman" w:hAnsi="Times New Roman"/>
                <w:b/>
                <w:sz w:val="20"/>
                <w:szCs w:val="20"/>
              </w:rPr>
            </w:pPr>
          </w:p>
        </w:tc>
        <w:tc>
          <w:tcPr>
            <w:tcW w:w="2119" w:type="dxa"/>
            <w:vMerge/>
            <w:vAlign w:val="center"/>
          </w:tcPr>
          <w:p w:rsidR="005012A0" w:rsidRPr="003A505F" w:rsidRDefault="005012A0" w:rsidP="00177BDC">
            <w:pPr>
              <w:tabs>
                <w:tab w:val="left" w:pos="2820"/>
              </w:tabs>
              <w:spacing w:after="0"/>
              <w:rPr>
                <w:rFonts w:ascii="Times New Roman" w:hAnsi="Times New Roman"/>
                <w:sz w:val="20"/>
                <w:szCs w:val="20"/>
              </w:rPr>
            </w:pPr>
          </w:p>
        </w:tc>
        <w:tc>
          <w:tcPr>
            <w:tcW w:w="706" w:type="dxa"/>
            <w:vMerge/>
            <w:vAlign w:val="center"/>
          </w:tcPr>
          <w:p w:rsidR="005012A0" w:rsidRPr="001D7C36" w:rsidRDefault="005012A0" w:rsidP="00177BDC">
            <w:pPr>
              <w:spacing w:after="0"/>
              <w:rPr>
                <w:rFonts w:ascii="Times New Roman" w:hAnsi="Times New Roman"/>
                <w:b/>
                <w:sz w:val="20"/>
                <w:szCs w:val="20"/>
              </w:rPr>
            </w:pPr>
          </w:p>
        </w:tc>
        <w:tc>
          <w:tcPr>
            <w:tcW w:w="2247" w:type="dxa"/>
            <w:vMerge/>
            <w:vAlign w:val="center"/>
          </w:tcPr>
          <w:p w:rsidR="005012A0" w:rsidRPr="003A505F" w:rsidRDefault="005012A0" w:rsidP="00177BDC">
            <w:pPr>
              <w:spacing w:after="0"/>
              <w:rPr>
                <w:rFonts w:ascii="Times New Roman" w:hAnsi="Times New Roman"/>
                <w:sz w:val="20"/>
                <w:szCs w:val="20"/>
              </w:rPr>
            </w:pPr>
          </w:p>
        </w:tc>
        <w:tc>
          <w:tcPr>
            <w:tcW w:w="845" w:type="dxa"/>
            <w:vAlign w:val="center"/>
          </w:tcPr>
          <w:p w:rsidR="005012A0" w:rsidRPr="001D7C36" w:rsidRDefault="005012A0" w:rsidP="005012A0">
            <w:pPr>
              <w:spacing w:after="0"/>
              <w:jc w:val="center"/>
              <w:rPr>
                <w:rFonts w:ascii="Times New Roman" w:hAnsi="Times New Roman"/>
                <w:b/>
                <w:sz w:val="20"/>
                <w:szCs w:val="20"/>
              </w:rPr>
            </w:pPr>
            <w:r w:rsidRPr="001D7C36">
              <w:rPr>
                <w:rFonts w:ascii="Times New Roman" w:hAnsi="Times New Roman"/>
                <w:b/>
                <w:sz w:val="20"/>
                <w:szCs w:val="20"/>
              </w:rPr>
              <w:t>B.1.2</w:t>
            </w:r>
          </w:p>
        </w:tc>
        <w:tc>
          <w:tcPr>
            <w:tcW w:w="7368" w:type="dxa"/>
            <w:vAlign w:val="center"/>
          </w:tcPr>
          <w:p w:rsidR="005012A0" w:rsidRDefault="005012A0" w:rsidP="00177BDC">
            <w:pPr>
              <w:tabs>
                <w:tab w:val="left" w:pos="2820"/>
              </w:tabs>
              <w:spacing w:after="0"/>
              <w:jc w:val="both"/>
              <w:rPr>
                <w:rFonts w:ascii="Times New Roman" w:hAnsi="Times New Roman"/>
                <w:sz w:val="20"/>
                <w:szCs w:val="20"/>
              </w:rPr>
            </w:pPr>
            <w:r>
              <w:rPr>
                <w:rFonts w:ascii="Times New Roman" w:hAnsi="Times New Roman"/>
                <w:sz w:val="20"/>
                <w:szCs w:val="20"/>
              </w:rPr>
              <w:t>İş p</w:t>
            </w:r>
            <w:r w:rsidRPr="003A505F">
              <w:rPr>
                <w:rFonts w:ascii="Times New Roman" w:hAnsi="Times New Roman"/>
                <w:sz w:val="20"/>
                <w:szCs w:val="20"/>
              </w:rPr>
              <w:t>lanına ve çalışan elemanların yetkinliklerine göre görev dağılımı yapar.</w:t>
            </w:r>
          </w:p>
        </w:tc>
      </w:tr>
      <w:tr w:rsidR="005012A0" w:rsidRPr="001D7C36" w:rsidTr="00177BDC">
        <w:trPr>
          <w:trHeight w:hRule="exact" w:val="539"/>
        </w:trPr>
        <w:tc>
          <w:tcPr>
            <w:tcW w:w="707" w:type="dxa"/>
            <w:vMerge/>
            <w:vAlign w:val="center"/>
          </w:tcPr>
          <w:p w:rsidR="005012A0" w:rsidRPr="001D7C36" w:rsidRDefault="005012A0" w:rsidP="00177BDC">
            <w:pPr>
              <w:spacing w:after="0"/>
              <w:jc w:val="center"/>
              <w:rPr>
                <w:rFonts w:ascii="Times New Roman" w:hAnsi="Times New Roman"/>
                <w:b/>
                <w:sz w:val="20"/>
                <w:szCs w:val="20"/>
              </w:rPr>
            </w:pPr>
          </w:p>
        </w:tc>
        <w:tc>
          <w:tcPr>
            <w:tcW w:w="2119" w:type="dxa"/>
            <w:vMerge/>
            <w:vAlign w:val="center"/>
          </w:tcPr>
          <w:p w:rsidR="005012A0" w:rsidRDefault="005012A0" w:rsidP="00177BDC">
            <w:pPr>
              <w:tabs>
                <w:tab w:val="left" w:pos="2820"/>
              </w:tabs>
              <w:spacing w:after="0"/>
              <w:rPr>
                <w:rFonts w:ascii="Times New Roman" w:hAnsi="Times New Roman"/>
                <w:sz w:val="20"/>
                <w:szCs w:val="20"/>
              </w:rPr>
            </w:pPr>
          </w:p>
        </w:tc>
        <w:tc>
          <w:tcPr>
            <w:tcW w:w="706" w:type="dxa"/>
            <w:vMerge/>
            <w:vAlign w:val="center"/>
          </w:tcPr>
          <w:p w:rsidR="005012A0" w:rsidRPr="001D7C36" w:rsidRDefault="005012A0" w:rsidP="00177BDC">
            <w:pPr>
              <w:spacing w:after="0"/>
              <w:rPr>
                <w:rFonts w:ascii="Times New Roman" w:hAnsi="Times New Roman"/>
                <w:b/>
                <w:sz w:val="20"/>
                <w:szCs w:val="20"/>
              </w:rPr>
            </w:pPr>
          </w:p>
        </w:tc>
        <w:tc>
          <w:tcPr>
            <w:tcW w:w="2247" w:type="dxa"/>
            <w:vMerge/>
            <w:vAlign w:val="center"/>
          </w:tcPr>
          <w:p w:rsidR="005012A0" w:rsidRPr="007256F5" w:rsidRDefault="005012A0" w:rsidP="00177BDC">
            <w:pPr>
              <w:spacing w:after="0"/>
              <w:rPr>
                <w:rFonts w:ascii="Times New Roman" w:hAnsi="Times New Roman"/>
                <w:sz w:val="20"/>
                <w:szCs w:val="20"/>
              </w:rPr>
            </w:pPr>
          </w:p>
        </w:tc>
        <w:tc>
          <w:tcPr>
            <w:tcW w:w="845" w:type="dxa"/>
            <w:vAlign w:val="center"/>
          </w:tcPr>
          <w:p w:rsidR="005012A0" w:rsidRPr="001D7C36" w:rsidRDefault="005012A0" w:rsidP="005012A0">
            <w:pPr>
              <w:spacing w:after="0"/>
              <w:jc w:val="center"/>
              <w:rPr>
                <w:rFonts w:ascii="Times New Roman" w:hAnsi="Times New Roman"/>
                <w:b/>
                <w:sz w:val="20"/>
                <w:szCs w:val="20"/>
              </w:rPr>
            </w:pPr>
            <w:r>
              <w:rPr>
                <w:rFonts w:ascii="Times New Roman" w:hAnsi="Times New Roman"/>
                <w:b/>
                <w:sz w:val="20"/>
                <w:szCs w:val="20"/>
              </w:rPr>
              <w:t>B.1.3</w:t>
            </w:r>
          </w:p>
        </w:tc>
        <w:tc>
          <w:tcPr>
            <w:tcW w:w="7368" w:type="dxa"/>
            <w:vAlign w:val="center"/>
          </w:tcPr>
          <w:p w:rsidR="005012A0" w:rsidRPr="003A505F" w:rsidRDefault="005012A0" w:rsidP="00177BDC">
            <w:pPr>
              <w:tabs>
                <w:tab w:val="left" w:pos="2820"/>
              </w:tabs>
              <w:spacing w:after="0"/>
              <w:jc w:val="both"/>
              <w:rPr>
                <w:rFonts w:ascii="Times New Roman" w:hAnsi="Times New Roman"/>
                <w:sz w:val="20"/>
                <w:szCs w:val="20"/>
              </w:rPr>
            </w:pPr>
            <w:r>
              <w:rPr>
                <w:rFonts w:ascii="Times New Roman" w:hAnsi="Times New Roman"/>
                <w:sz w:val="20"/>
                <w:szCs w:val="20"/>
              </w:rPr>
              <w:t>İş</w:t>
            </w:r>
            <w:r w:rsidRPr="000B7E11">
              <w:rPr>
                <w:rFonts w:ascii="Times New Roman" w:hAnsi="Times New Roman"/>
                <w:sz w:val="20"/>
                <w:szCs w:val="20"/>
              </w:rPr>
              <w:t xml:space="preserve"> planını</w:t>
            </w:r>
            <w:r>
              <w:rPr>
                <w:rFonts w:ascii="Times New Roman" w:hAnsi="Times New Roman"/>
                <w:sz w:val="20"/>
                <w:szCs w:val="20"/>
              </w:rPr>
              <w:t xml:space="preserve">n </w:t>
            </w:r>
            <w:r w:rsidRPr="000B7E11">
              <w:rPr>
                <w:rFonts w:ascii="Times New Roman" w:hAnsi="Times New Roman"/>
                <w:sz w:val="20"/>
                <w:szCs w:val="20"/>
              </w:rPr>
              <w:t xml:space="preserve">zamanında </w:t>
            </w:r>
            <w:r>
              <w:rPr>
                <w:rFonts w:ascii="Times New Roman" w:hAnsi="Times New Roman"/>
                <w:sz w:val="20"/>
                <w:szCs w:val="20"/>
              </w:rPr>
              <w:t xml:space="preserve">ve </w:t>
            </w:r>
            <w:r w:rsidRPr="000B7E11">
              <w:rPr>
                <w:rFonts w:ascii="Times New Roman" w:hAnsi="Times New Roman"/>
                <w:sz w:val="20"/>
                <w:szCs w:val="20"/>
              </w:rPr>
              <w:t>eksiksiz uygula</w:t>
            </w:r>
            <w:r>
              <w:rPr>
                <w:rFonts w:ascii="Times New Roman" w:hAnsi="Times New Roman"/>
                <w:sz w:val="20"/>
                <w:szCs w:val="20"/>
              </w:rPr>
              <w:t>nmasını takip eder.</w:t>
            </w:r>
          </w:p>
        </w:tc>
      </w:tr>
      <w:tr w:rsidR="005012A0" w:rsidRPr="001D7C36" w:rsidTr="00177BDC">
        <w:trPr>
          <w:trHeight w:hRule="exact" w:val="539"/>
        </w:trPr>
        <w:tc>
          <w:tcPr>
            <w:tcW w:w="707" w:type="dxa"/>
            <w:vMerge/>
            <w:vAlign w:val="center"/>
          </w:tcPr>
          <w:p w:rsidR="005012A0" w:rsidRPr="001D7C36" w:rsidRDefault="005012A0" w:rsidP="00177BDC">
            <w:pPr>
              <w:spacing w:after="0"/>
              <w:jc w:val="center"/>
              <w:rPr>
                <w:rFonts w:ascii="Times New Roman" w:hAnsi="Times New Roman"/>
                <w:b/>
                <w:sz w:val="20"/>
                <w:szCs w:val="20"/>
              </w:rPr>
            </w:pPr>
          </w:p>
        </w:tc>
        <w:tc>
          <w:tcPr>
            <w:tcW w:w="2119" w:type="dxa"/>
            <w:vMerge/>
            <w:vAlign w:val="center"/>
          </w:tcPr>
          <w:p w:rsidR="005012A0" w:rsidRPr="001D7C36" w:rsidRDefault="005012A0" w:rsidP="00177BDC">
            <w:pPr>
              <w:tabs>
                <w:tab w:val="left" w:pos="2820"/>
              </w:tabs>
              <w:spacing w:after="0"/>
              <w:rPr>
                <w:rFonts w:ascii="Times New Roman" w:hAnsi="Times New Roman"/>
                <w:b/>
                <w:sz w:val="20"/>
                <w:szCs w:val="20"/>
              </w:rPr>
            </w:pPr>
          </w:p>
        </w:tc>
        <w:tc>
          <w:tcPr>
            <w:tcW w:w="706" w:type="dxa"/>
            <w:vMerge w:val="restart"/>
            <w:vAlign w:val="center"/>
          </w:tcPr>
          <w:p w:rsidR="005012A0" w:rsidRPr="001D7C36" w:rsidRDefault="005012A0" w:rsidP="00177BDC">
            <w:pPr>
              <w:spacing w:after="0"/>
              <w:jc w:val="center"/>
              <w:rPr>
                <w:rFonts w:ascii="Times New Roman" w:hAnsi="Times New Roman"/>
                <w:b/>
                <w:sz w:val="20"/>
                <w:szCs w:val="20"/>
              </w:rPr>
            </w:pPr>
            <w:r w:rsidRPr="001D7C36">
              <w:rPr>
                <w:rFonts w:ascii="Times New Roman" w:hAnsi="Times New Roman"/>
                <w:b/>
                <w:sz w:val="20"/>
                <w:szCs w:val="20"/>
              </w:rPr>
              <w:t>B.2</w:t>
            </w:r>
          </w:p>
        </w:tc>
        <w:tc>
          <w:tcPr>
            <w:tcW w:w="2247" w:type="dxa"/>
            <w:vMerge w:val="restart"/>
            <w:vAlign w:val="center"/>
          </w:tcPr>
          <w:p w:rsidR="005012A0" w:rsidRPr="001D7C36" w:rsidRDefault="005012A0" w:rsidP="00177BDC">
            <w:pPr>
              <w:spacing w:after="0"/>
              <w:rPr>
                <w:rFonts w:ascii="Times New Roman" w:hAnsi="Times New Roman"/>
                <w:sz w:val="20"/>
                <w:szCs w:val="20"/>
              </w:rPr>
            </w:pPr>
            <w:r>
              <w:rPr>
                <w:rFonts w:ascii="Times New Roman" w:hAnsi="Times New Roman"/>
                <w:sz w:val="20"/>
                <w:szCs w:val="20"/>
              </w:rPr>
              <w:t xml:space="preserve">İş süreçlerinin kayıt ve </w:t>
            </w:r>
            <w:r w:rsidRPr="00B524CC">
              <w:rPr>
                <w:rFonts w:ascii="Times New Roman" w:hAnsi="Times New Roman"/>
                <w:sz w:val="20"/>
                <w:szCs w:val="20"/>
              </w:rPr>
              <w:t>raporla</w:t>
            </w:r>
            <w:r>
              <w:rPr>
                <w:rFonts w:ascii="Times New Roman" w:hAnsi="Times New Roman"/>
                <w:sz w:val="20"/>
                <w:szCs w:val="20"/>
              </w:rPr>
              <w:t>rını tutmak</w:t>
            </w:r>
          </w:p>
        </w:tc>
        <w:tc>
          <w:tcPr>
            <w:tcW w:w="845" w:type="dxa"/>
            <w:vAlign w:val="center"/>
          </w:tcPr>
          <w:p w:rsidR="005012A0" w:rsidRPr="001D7C36" w:rsidRDefault="005012A0" w:rsidP="005012A0">
            <w:pPr>
              <w:spacing w:after="0"/>
              <w:jc w:val="center"/>
              <w:rPr>
                <w:rFonts w:ascii="Times New Roman" w:hAnsi="Times New Roman"/>
                <w:b/>
                <w:sz w:val="20"/>
                <w:szCs w:val="20"/>
              </w:rPr>
            </w:pPr>
            <w:r w:rsidRPr="001D7C36">
              <w:rPr>
                <w:rFonts w:ascii="Times New Roman" w:hAnsi="Times New Roman"/>
                <w:b/>
                <w:sz w:val="20"/>
                <w:szCs w:val="20"/>
              </w:rPr>
              <w:t>B.2.1</w:t>
            </w:r>
          </w:p>
        </w:tc>
        <w:tc>
          <w:tcPr>
            <w:tcW w:w="7368" w:type="dxa"/>
            <w:vAlign w:val="center"/>
          </w:tcPr>
          <w:p w:rsidR="005012A0" w:rsidRPr="005E48DF" w:rsidRDefault="005012A0" w:rsidP="00177BDC">
            <w:pPr>
              <w:tabs>
                <w:tab w:val="left" w:pos="2820"/>
              </w:tabs>
              <w:spacing w:after="0"/>
              <w:jc w:val="both"/>
              <w:rPr>
                <w:rFonts w:ascii="Times New Roman" w:hAnsi="Times New Roman"/>
                <w:sz w:val="20"/>
                <w:szCs w:val="20"/>
              </w:rPr>
            </w:pPr>
            <w:r>
              <w:rPr>
                <w:rFonts w:ascii="Times New Roman" w:hAnsi="Times New Roman"/>
                <w:sz w:val="20"/>
                <w:szCs w:val="20"/>
              </w:rPr>
              <w:t>İşletme</w:t>
            </w:r>
            <w:r w:rsidRPr="00721EDD">
              <w:rPr>
                <w:rFonts w:ascii="Times New Roman" w:hAnsi="Times New Roman"/>
                <w:sz w:val="20"/>
                <w:szCs w:val="20"/>
              </w:rPr>
              <w:t xml:space="preserve"> formları</w:t>
            </w:r>
            <w:r>
              <w:rPr>
                <w:rFonts w:ascii="Times New Roman" w:hAnsi="Times New Roman"/>
                <w:sz w:val="20"/>
                <w:szCs w:val="20"/>
              </w:rPr>
              <w:t>nı</w:t>
            </w:r>
            <w:r w:rsidRPr="00721EDD">
              <w:rPr>
                <w:rFonts w:ascii="Times New Roman" w:hAnsi="Times New Roman"/>
                <w:sz w:val="20"/>
                <w:szCs w:val="20"/>
              </w:rPr>
              <w:t xml:space="preserve"> kullanarak </w:t>
            </w:r>
            <w:r>
              <w:rPr>
                <w:rFonts w:ascii="Times New Roman" w:hAnsi="Times New Roman"/>
                <w:sz w:val="20"/>
                <w:szCs w:val="20"/>
              </w:rPr>
              <w:t>i</w:t>
            </w:r>
            <w:r w:rsidRPr="00B524CC">
              <w:rPr>
                <w:rFonts w:ascii="Times New Roman" w:hAnsi="Times New Roman"/>
                <w:sz w:val="20"/>
                <w:szCs w:val="20"/>
              </w:rPr>
              <w:t>ş süreçlerinin kayıt ve raporla</w:t>
            </w:r>
            <w:r>
              <w:rPr>
                <w:rFonts w:ascii="Times New Roman" w:hAnsi="Times New Roman"/>
                <w:sz w:val="20"/>
                <w:szCs w:val="20"/>
              </w:rPr>
              <w:t>rını tut</w:t>
            </w:r>
            <w:r w:rsidRPr="00721EDD">
              <w:rPr>
                <w:rFonts w:ascii="Times New Roman" w:hAnsi="Times New Roman"/>
                <w:sz w:val="20"/>
                <w:szCs w:val="20"/>
              </w:rPr>
              <w:t>ar</w:t>
            </w:r>
            <w:r>
              <w:rPr>
                <w:rFonts w:ascii="Times New Roman" w:hAnsi="Times New Roman"/>
                <w:sz w:val="20"/>
                <w:szCs w:val="20"/>
              </w:rPr>
              <w:t>.</w:t>
            </w:r>
          </w:p>
        </w:tc>
      </w:tr>
      <w:tr w:rsidR="005012A0" w:rsidRPr="001D7C36" w:rsidTr="00177BDC">
        <w:trPr>
          <w:trHeight w:hRule="exact" w:val="539"/>
        </w:trPr>
        <w:tc>
          <w:tcPr>
            <w:tcW w:w="707" w:type="dxa"/>
            <w:vMerge/>
            <w:vAlign w:val="center"/>
          </w:tcPr>
          <w:p w:rsidR="005012A0" w:rsidRPr="001D7C36" w:rsidRDefault="005012A0" w:rsidP="00177BDC">
            <w:pPr>
              <w:spacing w:after="0"/>
              <w:jc w:val="center"/>
              <w:rPr>
                <w:rFonts w:ascii="Times New Roman" w:hAnsi="Times New Roman"/>
                <w:b/>
                <w:sz w:val="20"/>
                <w:szCs w:val="20"/>
              </w:rPr>
            </w:pPr>
          </w:p>
        </w:tc>
        <w:tc>
          <w:tcPr>
            <w:tcW w:w="2119" w:type="dxa"/>
            <w:vMerge/>
            <w:vAlign w:val="center"/>
          </w:tcPr>
          <w:p w:rsidR="005012A0" w:rsidRPr="001D7C36" w:rsidRDefault="005012A0" w:rsidP="00177BDC">
            <w:pPr>
              <w:tabs>
                <w:tab w:val="left" w:pos="2820"/>
              </w:tabs>
              <w:spacing w:after="0"/>
              <w:rPr>
                <w:rFonts w:ascii="Times New Roman" w:hAnsi="Times New Roman"/>
                <w:b/>
                <w:sz w:val="20"/>
                <w:szCs w:val="20"/>
              </w:rPr>
            </w:pPr>
          </w:p>
        </w:tc>
        <w:tc>
          <w:tcPr>
            <w:tcW w:w="706" w:type="dxa"/>
            <w:vMerge/>
            <w:vAlign w:val="center"/>
          </w:tcPr>
          <w:p w:rsidR="005012A0" w:rsidRPr="001D7C36" w:rsidRDefault="005012A0" w:rsidP="00177BDC">
            <w:pPr>
              <w:spacing w:after="0"/>
              <w:jc w:val="center"/>
              <w:rPr>
                <w:rFonts w:ascii="Times New Roman" w:hAnsi="Times New Roman"/>
                <w:b/>
                <w:sz w:val="20"/>
                <w:szCs w:val="20"/>
              </w:rPr>
            </w:pPr>
          </w:p>
        </w:tc>
        <w:tc>
          <w:tcPr>
            <w:tcW w:w="2247" w:type="dxa"/>
            <w:vMerge/>
            <w:vAlign w:val="center"/>
          </w:tcPr>
          <w:p w:rsidR="005012A0" w:rsidRPr="00B524CC" w:rsidRDefault="005012A0" w:rsidP="00177BDC">
            <w:pPr>
              <w:spacing w:after="0"/>
              <w:rPr>
                <w:rFonts w:ascii="Times New Roman" w:hAnsi="Times New Roman"/>
                <w:sz w:val="20"/>
                <w:szCs w:val="20"/>
              </w:rPr>
            </w:pPr>
          </w:p>
        </w:tc>
        <w:tc>
          <w:tcPr>
            <w:tcW w:w="845" w:type="dxa"/>
            <w:vAlign w:val="center"/>
          </w:tcPr>
          <w:p w:rsidR="005012A0" w:rsidRPr="001D7C36" w:rsidRDefault="005012A0" w:rsidP="005012A0">
            <w:pPr>
              <w:spacing w:after="0"/>
              <w:jc w:val="center"/>
              <w:rPr>
                <w:rFonts w:ascii="Times New Roman" w:hAnsi="Times New Roman"/>
                <w:b/>
                <w:sz w:val="20"/>
                <w:szCs w:val="20"/>
              </w:rPr>
            </w:pPr>
            <w:r w:rsidRPr="001D7C36">
              <w:rPr>
                <w:rFonts w:ascii="Times New Roman" w:hAnsi="Times New Roman"/>
                <w:b/>
                <w:sz w:val="20"/>
                <w:szCs w:val="20"/>
              </w:rPr>
              <w:t>B.2.2</w:t>
            </w:r>
          </w:p>
        </w:tc>
        <w:tc>
          <w:tcPr>
            <w:tcW w:w="7368" w:type="dxa"/>
            <w:vAlign w:val="center"/>
          </w:tcPr>
          <w:p w:rsidR="005012A0" w:rsidRPr="005E48DF" w:rsidRDefault="005012A0" w:rsidP="00177BDC">
            <w:pPr>
              <w:tabs>
                <w:tab w:val="left" w:pos="2820"/>
              </w:tabs>
              <w:spacing w:after="0"/>
              <w:jc w:val="both"/>
              <w:rPr>
                <w:rFonts w:ascii="Times New Roman" w:hAnsi="Times New Roman"/>
                <w:sz w:val="20"/>
                <w:szCs w:val="20"/>
              </w:rPr>
            </w:pPr>
            <w:r w:rsidRPr="005E48DF">
              <w:rPr>
                <w:rFonts w:ascii="Times New Roman" w:hAnsi="Times New Roman"/>
                <w:sz w:val="20"/>
                <w:szCs w:val="20"/>
              </w:rPr>
              <w:t>Tutulan ka</w:t>
            </w:r>
            <w:r>
              <w:rPr>
                <w:rFonts w:ascii="Times New Roman" w:hAnsi="Times New Roman"/>
                <w:sz w:val="20"/>
                <w:szCs w:val="20"/>
              </w:rPr>
              <w:t xml:space="preserve">yıt ve raporları </w:t>
            </w:r>
            <w:r w:rsidRPr="00AD0519">
              <w:rPr>
                <w:rFonts w:ascii="Times New Roman" w:hAnsi="Times New Roman"/>
                <w:sz w:val="20"/>
                <w:szCs w:val="20"/>
              </w:rPr>
              <w:t>üst yönetime bildirir.</w:t>
            </w:r>
          </w:p>
        </w:tc>
      </w:tr>
    </w:tbl>
    <w:p w:rsidR="00AF23C7" w:rsidRDefault="00AF23C7"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324D88" w:rsidRDefault="00324D88" w:rsidP="0085616F">
      <w:pPr>
        <w:spacing w:after="0"/>
      </w:pPr>
    </w:p>
    <w:p w:rsidR="00AF23C7" w:rsidRDefault="00AF23C7"/>
    <w:p w:rsidR="00AF23C7" w:rsidRDefault="00AF23C7"/>
    <w:p w:rsidR="00AF23C7" w:rsidRDefault="00AF23C7"/>
    <w:p w:rsidR="00AF23C7" w:rsidRDefault="00AF23C7"/>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410"/>
        <w:gridCol w:w="709"/>
        <w:gridCol w:w="2693"/>
        <w:gridCol w:w="851"/>
        <w:gridCol w:w="6662"/>
      </w:tblGrid>
      <w:tr w:rsidR="00A201D2" w:rsidTr="00A201D2">
        <w:trPr>
          <w:trHeight w:val="567"/>
        </w:trPr>
        <w:tc>
          <w:tcPr>
            <w:tcW w:w="3085" w:type="dxa"/>
            <w:gridSpan w:val="2"/>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lastRenderedPageBreak/>
              <w:t>Görevler</w:t>
            </w:r>
          </w:p>
        </w:tc>
        <w:tc>
          <w:tcPr>
            <w:tcW w:w="3402" w:type="dxa"/>
            <w:gridSpan w:val="2"/>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İşlemler</w:t>
            </w:r>
          </w:p>
        </w:tc>
        <w:tc>
          <w:tcPr>
            <w:tcW w:w="7513" w:type="dxa"/>
            <w:gridSpan w:val="2"/>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Başarım Ölçütleri</w:t>
            </w:r>
          </w:p>
        </w:tc>
      </w:tr>
      <w:tr w:rsidR="00A201D2" w:rsidTr="00A201D2">
        <w:trPr>
          <w:trHeight w:val="567"/>
        </w:trPr>
        <w:tc>
          <w:tcPr>
            <w:tcW w:w="675" w:type="dxa"/>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410" w:type="dxa"/>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709" w:type="dxa"/>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2693" w:type="dxa"/>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Adı</w:t>
            </w:r>
          </w:p>
        </w:tc>
        <w:tc>
          <w:tcPr>
            <w:tcW w:w="851" w:type="dxa"/>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Kod</w:t>
            </w:r>
          </w:p>
        </w:tc>
        <w:tc>
          <w:tcPr>
            <w:tcW w:w="6662" w:type="dxa"/>
            <w:tcMar>
              <w:top w:w="0" w:type="dxa"/>
              <w:left w:w="108" w:type="dxa"/>
              <w:bottom w:w="0" w:type="dxa"/>
              <w:right w:w="108" w:type="dxa"/>
            </w:tcMar>
            <w:vAlign w:val="center"/>
          </w:tcPr>
          <w:p w:rsidR="00A201D2" w:rsidRPr="0090281F" w:rsidRDefault="00A201D2" w:rsidP="00A201D2">
            <w:pPr>
              <w:spacing w:after="0" w:line="240" w:lineRule="auto"/>
              <w:rPr>
                <w:rFonts w:ascii="Times New Roman" w:hAnsi="Times New Roman"/>
                <w:b/>
                <w:bCs/>
                <w:color w:val="000000"/>
                <w:sz w:val="20"/>
                <w:szCs w:val="20"/>
              </w:rPr>
            </w:pPr>
            <w:r w:rsidRPr="0090281F">
              <w:rPr>
                <w:rFonts w:ascii="Times New Roman" w:hAnsi="Times New Roman"/>
                <w:b/>
                <w:bCs/>
                <w:color w:val="000000"/>
                <w:sz w:val="20"/>
                <w:szCs w:val="20"/>
              </w:rPr>
              <w:t>Açıklama</w:t>
            </w:r>
          </w:p>
        </w:tc>
      </w:tr>
      <w:tr w:rsidR="00872596" w:rsidTr="00A201D2">
        <w:trPr>
          <w:cantSplit/>
          <w:trHeight w:val="567"/>
        </w:trPr>
        <w:tc>
          <w:tcPr>
            <w:tcW w:w="675" w:type="dxa"/>
            <w:vMerge w:val="restart"/>
            <w:tcMar>
              <w:top w:w="0" w:type="dxa"/>
              <w:left w:w="108" w:type="dxa"/>
              <w:bottom w:w="0" w:type="dxa"/>
              <w:right w:w="108" w:type="dxa"/>
            </w:tcMar>
            <w:vAlign w:val="center"/>
          </w:tcPr>
          <w:p w:rsidR="00872596" w:rsidRPr="001D7C36" w:rsidRDefault="00872596" w:rsidP="00A201D2">
            <w:pPr>
              <w:spacing w:after="0"/>
              <w:jc w:val="center"/>
              <w:rPr>
                <w:rFonts w:ascii="Times New Roman" w:hAnsi="Times New Roman"/>
                <w:b/>
                <w:sz w:val="20"/>
                <w:szCs w:val="20"/>
              </w:rPr>
            </w:pPr>
            <w:r>
              <w:rPr>
                <w:rFonts w:ascii="Times New Roman" w:hAnsi="Times New Roman"/>
                <w:b/>
                <w:sz w:val="20"/>
                <w:szCs w:val="20"/>
              </w:rPr>
              <w:t>C</w:t>
            </w:r>
          </w:p>
        </w:tc>
        <w:tc>
          <w:tcPr>
            <w:tcW w:w="2410" w:type="dxa"/>
            <w:vMerge w:val="restart"/>
            <w:tcMar>
              <w:top w:w="0" w:type="dxa"/>
              <w:left w:w="108" w:type="dxa"/>
              <w:bottom w:w="0" w:type="dxa"/>
              <w:right w:w="108" w:type="dxa"/>
            </w:tcMar>
            <w:vAlign w:val="center"/>
          </w:tcPr>
          <w:p w:rsidR="00872596" w:rsidRPr="00AE458C" w:rsidRDefault="00872596" w:rsidP="00A201D2">
            <w:pPr>
              <w:tabs>
                <w:tab w:val="left" w:pos="2820"/>
              </w:tabs>
              <w:spacing w:after="0"/>
              <w:rPr>
                <w:rFonts w:ascii="Times New Roman" w:hAnsi="Times New Roman"/>
                <w:sz w:val="20"/>
                <w:szCs w:val="20"/>
              </w:rPr>
            </w:pPr>
            <w:proofErr w:type="spellStart"/>
            <w:r>
              <w:rPr>
                <w:rFonts w:ascii="Times New Roman" w:hAnsi="Times New Roman"/>
                <w:sz w:val="20"/>
                <w:szCs w:val="20"/>
              </w:rPr>
              <w:t>Dokusuz</w:t>
            </w:r>
            <w:proofErr w:type="spellEnd"/>
            <w:r>
              <w:rPr>
                <w:rFonts w:ascii="Times New Roman" w:hAnsi="Times New Roman"/>
                <w:sz w:val="20"/>
                <w:szCs w:val="20"/>
              </w:rPr>
              <w:t xml:space="preserve"> yüzey üretimini gerçekleştirmek</w:t>
            </w:r>
          </w:p>
        </w:tc>
        <w:tc>
          <w:tcPr>
            <w:tcW w:w="709" w:type="dxa"/>
            <w:vMerge w:val="restart"/>
            <w:tcMar>
              <w:top w:w="0" w:type="dxa"/>
              <w:left w:w="108" w:type="dxa"/>
              <w:bottom w:w="0" w:type="dxa"/>
              <w:right w:w="108" w:type="dxa"/>
            </w:tcMar>
            <w:vAlign w:val="center"/>
          </w:tcPr>
          <w:p w:rsidR="00872596" w:rsidRPr="001D7C36" w:rsidRDefault="00872596" w:rsidP="00A201D2">
            <w:pPr>
              <w:spacing w:after="0"/>
              <w:jc w:val="center"/>
              <w:rPr>
                <w:rFonts w:ascii="Times New Roman" w:hAnsi="Times New Roman"/>
                <w:b/>
                <w:sz w:val="20"/>
                <w:szCs w:val="20"/>
              </w:rPr>
            </w:pPr>
            <w:r>
              <w:rPr>
                <w:rFonts w:ascii="Times New Roman" w:hAnsi="Times New Roman"/>
                <w:b/>
                <w:sz w:val="20"/>
                <w:szCs w:val="20"/>
              </w:rPr>
              <w:t>C.1</w:t>
            </w:r>
          </w:p>
        </w:tc>
        <w:tc>
          <w:tcPr>
            <w:tcW w:w="2693" w:type="dxa"/>
            <w:vMerge w:val="restart"/>
            <w:tcMar>
              <w:top w:w="0" w:type="dxa"/>
              <w:left w:w="108" w:type="dxa"/>
              <w:bottom w:w="0" w:type="dxa"/>
              <w:right w:w="108" w:type="dxa"/>
            </w:tcMar>
            <w:vAlign w:val="center"/>
          </w:tcPr>
          <w:p w:rsidR="00872596" w:rsidRPr="006F3ED1" w:rsidRDefault="007C5FD1" w:rsidP="00A201D2">
            <w:pPr>
              <w:spacing w:after="0" w:line="240" w:lineRule="auto"/>
              <w:rPr>
                <w:rFonts w:ascii="Times New Roman" w:hAnsi="Times New Roman"/>
                <w:color w:val="000000"/>
                <w:sz w:val="20"/>
                <w:szCs w:val="20"/>
              </w:rPr>
            </w:pPr>
            <w:r>
              <w:rPr>
                <w:rFonts w:ascii="Times New Roman" w:hAnsi="Times New Roman"/>
                <w:color w:val="000000"/>
                <w:sz w:val="20"/>
                <w:szCs w:val="20"/>
              </w:rPr>
              <w:t>Doku o</w:t>
            </w:r>
            <w:r w:rsidR="00872596">
              <w:rPr>
                <w:rFonts w:ascii="Times New Roman" w:hAnsi="Times New Roman"/>
                <w:color w:val="000000"/>
                <w:sz w:val="20"/>
                <w:szCs w:val="20"/>
              </w:rPr>
              <w:t>luşturmak</w:t>
            </w:r>
          </w:p>
        </w:tc>
        <w:tc>
          <w:tcPr>
            <w:tcW w:w="851" w:type="dxa"/>
            <w:tcMar>
              <w:top w:w="0" w:type="dxa"/>
              <w:left w:w="108" w:type="dxa"/>
              <w:bottom w:w="0" w:type="dxa"/>
              <w:right w:w="108" w:type="dxa"/>
            </w:tcMar>
            <w:vAlign w:val="center"/>
          </w:tcPr>
          <w:p w:rsidR="00872596" w:rsidRPr="001D7C36" w:rsidRDefault="00DB6FBD" w:rsidP="00A201D2">
            <w:pPr>
              <w:spacing w:after="0"/>
              <w:jc w:val="center"/>
              <w:rPr>
                <w:rFonts w:ascii="Times New Roman" w:hAnsi="Times New Roman"/>
                <w:b/>
                <w:sz w:val="20"/>
                <w:szCs w:val="20"/>
              </w:rPr>
            </w:pPr>
            <w:r>
              <w:rPr>
                <w:rFonts w:ascii="Times New Roman" w:hAnsi="Times New Roman"/>
                <w:b/>
                <w:sz w:val="20"/>
                <w:szCs w:val="20"/>
              </w:rPr>
              <w:t>C.1.1</w:t>
            </w:r>
          </w:p>
        </w:tc>
        <w:tc>
          <w:tcPr>
            <w:tcW w:w="6662" w:type="dxa"/>
            <w:tcMar>
              <w:top w:w="0" w:type="dxa"/>
              <w:left w:w="108" w:type="dxa"/>
              <w:bottom w:w="0" w:type="dxa"/>
              <w:right w:w="108" w:type="dxa"/>
            </w:tcMar>
            <w:vAlign w:val="center"/>
          </w:tcPr>
          <w:p w:rsidR="00872596" w:rsidRPr="00464E1E" w:rsidRDefault="00872596" w:rsidP="00A201D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Kuru işlem yöntemiyle (tarak, havalı serme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 oluşturur.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vAlign w:val="center"/>
          </w:tcPr>
          <w:p w:rsidR="00872596" w:rsidRPr="002E3F9C" w:rsidRDefault="00872596" w:rsidP="00A201D2">
            <w:pPr>
              <w:spacing w:after="0" w:line="240" w:lineRule="auto"/>
              <w:jc w:val="center"/>
              <w:rPr>
                <w:rStyle w:val="tBasStyle"/>
                <w:rFonts w:eastAsia="Arial"/>
                <w:sz w:val="20"/>
                <w:szCs w:val="20"/>
              </w:rPr>
            </w:pPr>
          </w:p>
        </w:tc>
        <w:tc>
          <w:tcPr>
            <w:tcW w:w="2693" w:type="dxa"/>
            <w:vMerge/>
            <w:vAlign w:val="center"/>
          </w:tcPr>
          <w:p w:rsidR="00872596" w:rsidRPr="002E3F9C" w:rsidRDefault="00872596" w:rsidP="00A201D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Pr="001D7C36" w:rsidRDefault="00DB6FBD" w:rsidP="00A201D2">
            <w:pPr>
              <w:spacing w:after="0"/>
              <w:jc w:val="center"/>
              <w:rPr>
                <w:rFonts w:ascii="Times New Roman" w:hAnsi="Times New Roman"/>
                <w:b/>
                <w:sz w:val="20"/>
                <w:szCs w:val="20"/>
              </w:rPr>
            </w:pPr>
            <w:r>
              <w:rPr>
                <w:rFonts w:ascii="Times New Roman" w:hAnsi="Times New Roman"/>
                <w:b/>
                <w:sz w:val="20"/>
                <w:szCs w:val="20"/>
              </w:rPr>
              <w:t>C.1.2</w:t>
            </w:r>
          </w:p>
        </w:tc>
        <w:tc>
          <w:tcPr>
            <w:tcW w:w="6662" w:type="dxa"/>
            <w:tcMar>
              <w:top w:w="0" w:type="dxa"/>
              <w:left w:w="108" w:type="dxa"/>
              <w:bottom w:w="0" w:type="dxa"/>
              <w:right w:w="108" w:type="dxa"/>
            </w:tcMar>
            <w:vAlign w:val="center"/>
          </w:tcPr>
          <w:p w:rsidR="00872596" w:rsidRPr="009F7B91" w:rsidRDefault="00872596" w:rsidP="00A201D2">
            <w:pPr>
              <w:spacing w:after="0" w:line="240" w:lineRule="auto"/>
              <w:jc w:val="both"/>
              <w:rPr>
                <w:rFonts w:ascii="Times New Roman" w:hAnsi="Times New Roman"/>
                <w:color w:val="000000"/>
                <w:sz w:val="20"/>
                <w:szCs w:val="20"/>
              </w:rPr>
            </w:pPr>
            <w:r w:rsidRPr="009F7B91">
              <w:rPr>
                <w:rFonts w:ascii="Times New Roman" w:hAnsi="Times New Roman"/>
                <w:color w:val="000000"/>
                <w:sz w:val="20"/>
                <w:szCs w:val="20"/>
              </w:rPr>
              <w:t>Sulu</w:t>
            </w:r>
            <w:r>
              <w:rPr>
                <w:rFonts w:ascii="Times New Roman" w:hAnsi="Times New Roman"/>
                <w:color w:val="000000"/>
                <w:sz w:val="20"/>
                <w:szCs w:val="20"/>
              </w:rPr>
              <w:t xml:space="preserve"> işlem yöntemiyle doku oluşturur.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vAlign w:val="center"/>
          </w:tcPr>
          <w:p w:rsidR="00872596" w:rsidRPr="002E3F9C" w:rsidRDefault="00872596" w:rsidP="00A201D2">
            <w:pPr>
              <w:spacing w:after="0" w:line="240" w:lineRule="auto"/>
              <w:jc w:val="center"/>
              <w:rPr>
                <w:rStyle w:val="tBasStyle"/>
                <w:rFonts w:eastAsia="Arial"/>
                <w:sz w:val="20"/>
                <w:szCs w:val="20"/>
              </w:rPr>
            </w:pPr>
          </w:p>
        </w:tc>
        <w:tc>
          <w:tcPr>
            <w:tcW w:w="2693" w:type="dxa"/>
            <w:vMerge/>
            <w:vAlign w:val="center"/>
          </w:tcPr>
          <w:p w:rsidR="00872596" w:rsidRPr="002E3F9C" w:rsidRDefault="00872596" w:rsidP="00A201D2">
            <w:pPr>
              <w:jc w:val="both"/>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Pr="001D7C36" w:rsidRDefault="00DB6FBD" w:rsidP="00A201D2">
            <w:pPr>
              <w:spacing w:after="0"/>
              <w:jc w:val="center"/>
              <w:rPr>
                <w:rFonts w:ascii="Times New Roman" w:hAnsi="Times New Roman"/>
                <w:b/>
                <w:sz w:val="20"/>
                <w:szCs w:val="20"/>
              </w:rPr>
            </w:pPr>
            <w:r>
              <w:rPr>
                <w:rFonts w:ascii="Times New Roman" w:hAnsi="Times New Roman"/>
                <w:b/>
                <w:sz w:val="20"/>
                <w:szCs w:val="20"/>
              </w:rPr>
              <w:t>C.1.3</w:t>
            </w:r>
          </w:p>
        </w:tc>
        <w:tc>
          <w:tcPr>
            <w:tcW w:w="6662" w:type="dxa"/>
            <w:tcMar>
              <w:top w:w="0" w:type="dxa"/>
              <w:left w:w="108" w:type="dxa"/>
              <w:bottom w:w="0" w:type="dxa"/>
              <w:right w:w="108" w:type="dxa"/>
            </w:tcMar>
            <w:vAlign w:val="center"/>
          </w:tcPr>
          <w:p w:rsidR="00872596" w:rsidRPr="009F7B91" w:rsidRDefault="00872596" w:rsidP="00A201D2">
            <w:pPr>
              <w:spacing w:after="0" w:line="240" w:lineRule="auto"/>
              <w:jc w:val="both"/>
              <w:rPr>
                <w:rFonts w:ascii="Times New Roman" w:hAnsi="Times New Roman"/>
                <w:color w:val="000000"/>
                <w:sz w:val="20"/>
                <w:szCs w:val="20"/>
              </w:rPr>
            </w:pPr>
            <w:r w:rsidRPr="009F7B91">
              <w:rPr>
                <w:rFonts w:ascii="Times New Roman" w:hAnsi="Times New Roman"/>
                <w:color w:val="000000"/>
                <w:sz w:val="20"/>
                <w:szCs w:val="20"/>
              </w:rPr>
              <w:t>Sonsuz elyaf</w:t>
            </w:r>
            <w:r>
              <w:rPr>
                <w:rFonts w:ascii="Times New Roman" w:hAnsi="Times New Roman"/>
                <w:color w:val="000000"/>
                <w:sz w:val="20"/>
                <w:szCs w:val="20"/>
              </w:rPr>
              <w:t>lı işlem yöntemiyle doku oluşturur.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val="restart"/>
            <w:tcMar>
              <w:top w:w="0" w:type="dxa"/>
              <w:left w:w="108" w:type="dxa"/>
              <w:bottom w:w="0" w:type="dxa"/>
              <w:right w:w="108" w:type="dxa"/>
            </w:tcMar>
            <w:vAlign w:val="center"/>
          </w:tcPr>
          <w:p w:rsidR="00872596" w:rsidRPr="001D7C36" w:rsidRDefault="00872596" w:rsidP="00A201D2">
            <w:pPr>
              <w:spacing w:after="0"/>
              <w:jc w:val="center"/>
              <w:rPr>
                <w:rFonts w:ascii="Times New Roman" w:hAnsi="Times New Roman"/>
                <w:b/>
                <w:sz w:val="20"/>
                <w:szCs w:val="20"/>
              </w:rPr>
            </w:pPr>
            <w:r>
              <w:rPr>
                <w:rFonts w:ascii="Times New Roman" w:hAnsi="Times New Roman"/>
                <w:b/>
                <w:sz w:val="20"/>
                <w:szCs w:val="20"/>
              </w:rPr>
              <w:t>C.2</w:t>
            </w:r>
          </w:p>
        </w:tc>
        <w:tc>
          <w:tcPr>
            <w:tcW w:w="2693" w:type="dxa"/>
            <w:vMerge w:val="restart"/>
            <w:tcMar>
              <w:top w:w="0" w:type="dxa"/>
              <w:left w:w="108" w:type="dxa"/>
              <w:bottom w:w="0" w:type="dxa"/>
              <w:right w:w="108" w:type="dxa"/>
            </w:tcMar>
            <w:vAlign w:val="center"/>
          </w:tcPr>
          <w:p w:rsidR="00872596" w:rsidRPr="00D11E12" w:rsidRDefault="00872596" w:rsidP="00A201D2">
            <w:pPr>
              <w:spacing w:after="0" w:line="240" w:lineRule="auto"/>
              <w:rPr>
                <w:rFonts w:ascii="Times New Roman" w:hAnsi="Times New Roman"/>
                <w:color w:val="000000"/>
                <w:sz w:val="20"/>
                <w:szCs w:val="20"/>
              </w:rPr>
            </w:pPr>
            <w:r>
              <w:rPr>
                <w:rFonts w:ascii="Times New Roman" w:hAnsi="Times New Roman"/>
                <w:color w:val="000000"/>
                <w:sz w:val="20"/>
                <w:szCs w:val="20"/>
              </w:rPr>
              <w:t>Dokuyu sabit hale getirmek</w:t>
            </w:r>
          </w:p>
        </w:tc>
        <w:tc>
          <w:tcPr>
            <w:tcW w:w="851" w:type="dxa"/>
            <w:tcMar>
              <w:top w:w="0" w:type="dxa"/>
              <w:left w:w="108" w:type="dxa"/>
              <w:bottom w:w="0" w:type="dxa"/>
              <w:right w:w="108" w:type="dxa"/>
            </w:tcMar>
            <w:vAlign w:val="center"/>
          </w:tcPr>
          <w:p w:rsidR="00872596" w:rsidRPr="001D7C36" w:rsidRDefault="00DB6FBD" w:rsidP="00A201D2">
            <w:pPr>
              <w:spacing w:after="0"/>
              <w:jc w:val="center"/>
              <w:rPr>
                <w:rFonts w:ascii="Times New Roman" w:hAnsi="Times New Roman"/>
                <w:b/>
                <w:sz w:val="20"/>
                <w:szCs w:val="20"/>
              </w:rPr>
            </w:pPr>
            <w:r>
              <w:rPr>
                <w:rFonts w:ascii="Times New Roman" w:hAnsi="Times New Roman"/>
                <w:b/>
                <w:sz w:val="20"/>
                <w:szCs w:val="20"/>
              </w:rPr>
              <w:t>C.2.1</w:t>
            </w:r>
          </w:p>
        </w:tc>
        <w:tc>
          <w:tcPr>
            <w:tcW w:w="6662" w:type="dxa"/>
            <w:tcMar>
              <w:top w:w="0" w:type="dxa"/>
              <w:left w:w="108" w:type="dxa"/>
              <w:bottom w:w="0" w:type="dxa"/>
              <w:right w:w="108" w:type="dxa"/>
            </w:tcMar>
            <w:vAlign w:val="center"/>
          </w:tcPr>
          <w:p w:rsidR="00872596" w:rsidRPr="006F3ED1" w:rsidRDefault="00872596" w:rsidP="00A201D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Kimyasal madde yöntemiyle (püskürtme, emdirme, eriyen tozlar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dokuyu sabitler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tcMar>
              <w:top w:w="0" w:type="dxa"/>
              <w:left w:w="108" w:type="dxa"/>
              <w:bottom w:w="0" w:type="dxa"/>
              <w:right w:w="108" w:type="dxa"/>
            </w:tcMar>
            <w:vAlign w:val="center"/>
          </w:tcPr>
          <w:p w:rsidR="00872596" w:rsidRPr="001D7C36" w:rsidRDefault="00872596" w:rsidP="00A201D2">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872596" w:rsidRDefault="00872596" w:rsidP="00A201D2">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Pr="001D7C36" w:rsidRDefault="00DB6FBD" w:rsidP="00A201D2">
            <w:pPr>
              <w:spacing w:after="0"/>
              <w:jc w:val="center"/>
              <w:rPr>
                <w:rFonts w:ascii="Times New Roman" w:hAnsi="Times New Roman"/>
                <w:b/>
                <w:sz w:val="20"/>
                <w:szCs w:val="20"/>
              </w:rPr>
            </w:pPr>
            <w:r>
              <w:rPr>
                <w:rFonts w:ascii="Times New Roman" w:hAnsi="Times New Roman"/>
                <w:b/>
                <w:sz w:val="20"/>
                <w:szCs w:val="20"/>
              </w:rPr>
              <w:t>C.2.2</w:t>
            </w:r>
          </w:p>
        </w:tc>
        <w:tc>
          <w:tcPr>
            <w:tcW w:w="6662" w:type="dxa"/>
            <w:tcMar>
              <w:top w:w="0" w:type="dxa"/>
              <w:left w:w="108" w:type="dxa"/>
              <w:bottom w:w="0" w:type="dxa"/>
              <w:right w:w="108" w:type="dxa"/>
            </w:tcMar>
            <w:vAlign w:val="center"/>
          </w:tcPr>
          <w:p w:rsidR="00872596" w:rsidRDefault="00872596" w:rsidP="00A201D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Isıl işlem </w:t>
            </w:r>
            <w:proofErr w:type="gramStart"/>
            <w:r>
              <w:rPr>
                <w:rFonts w:ascii="Times New Roman" w:hAnsi="Times New Roman"/>
                <w:color w:val="000000"/>
                <w:sz w:val="20"/>
                <w:szCs w:val="20"/>
              </w:rPr>
              <w:t>yöntemiyle(</w:t>
            </w:r>
            <w:proofErr w:type="gramEnd"/>
            <w:r>
              <w:rPr>
                <w:rFonts w:ascii="Times New Roman" w:hAnsi="Times New Roman"/>
                <w:color w:val="000000"/>
                <w:sz w:val="20"/>
                <w:szCs w:val="20"/>
              </w:rPr>
              <w:t xml:space="preserve">sıcak silidir, sıcak hava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dokuyu sabitler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tcMar>
              <w:top w:w="0" w:type="dxa"/>
              <w:left w:w="108" w:type="dxa"/>
              <w:bottom w:w="0" w:type="dxa"/>
              <w:right w:w="108" w:type="dxa"/>
            </w:tcMar>
            <w:vAlign w:val="center"/>
          </w:tcPr>
          <w:p w:rsidR="00872596" w:rsidRDefault="00872596" w:rsidP="00A201D2">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872596" w:rsidRPr="00D11E12" w:rsidRDefault="00872596" w:rsidP="00A201D2">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Default="00DB6FBD" w:rsidP="00A201D2">
            <w:pPr>
              <w:spacing w:after="0"/>
              <w:jc w:val="center"/>
              <w:rPr>
                <w:rFonts w:ascii="Times New Roman" w:hAnsi="Times New Roman"/>
                <w:b/>
                <w:sz w:val="20"/>
                <w:szCs w:val="20"/>
              </w:rPr>
            </w:pPr>
            <w:r>
              <w:rPr>
                <w:rFonts w:ascii="Times New Roman" w:hAnsi="Times New Roman"/>
                <w:b/>
                <w:sz w:val="20"/>
                <w:szCs w:val="20"/>
              </w:rPr>
              <w:t>C.2.3</w:t>
            </w:r>
          </w:p>
        </w:tc>
        <w:tc>
          <w:tcPr>
            <w:tcW w:w="6662" w:type="dxa"/>
            <w:tcMar>
              <w:top w:w="0" w:type="dxa"/>
              <w:left w:w="108" w:type="dxa"/>
              <w:bottom w:w="0" w:type="dxa"/>
              <w:right w:w="108" w:type="dxa"/>
            </w:tcMar>
            <w:vAlign w:val="center"/>
          </w:tcPr>
          <w:p w:rsidR="00872596" w:rsidRPr="006F3ED1" w:rsidRDefault="00872596" w:rsidP="00A201D2">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Mekanik işlem </w:t>
            </w:r>
            <w:proofErr w:type="gramStart"/>
            <w:r>
              <w:rPr>
                <w:rFonts w:ascii="Times New Roman" w:hAnsi="Times New Roman"/>
                <w:color w:val="000000"/>
                <w:sz w:val="20"/>
                <w:szCs w:val="20"/>
              </w:rPr>
              <w:t>yöntemiyle(</w:t>
            </w:r>
            <w:proofErr w:type="gramEnd"/>
            <w:r>
              <w:rPr>
                <w:rFonts w:ascii="Times New Roman" w:hAnsi="Times New Roman"/>
                <w:color w:val="000000"/>
                <w:sz w:val="20"/>
                <w:szCs w:val="20"/>
              </w:rPr>
              <w:t xml:space="preserve">iğneleme, su jeti, dikerek </w:t>
            </w:r>
            <w:proofErr w:type="spellStart"/>
            <w:r>
              <w:rPr>
                <w:rFonts w:ascii="Times New Roman" w:hAnsi="Times New Roman"/>
                <w:color w:val="000000"/>
                <w:sz w:val="20"/>
                <w:szCs w:val="20"/>
              </w:rPr>
              <w:t>vb</w:t>
            </w:r>
            <w:proofErr w:type="spellEnd"/>
            <w:r>
              <w:rPr>
                <w:rFonts w:ascii="Times New Roman" w:hAnsi="Times New Roman"/>
                <w:color w:val="000000"/>
                <w:sz w:val="20"/>
                <w:szCs w:val="20"/>
              </w:rPr>
              <w:t>) dokuyu sabitler.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val="restart"/>
            <w:tcMar>
              <w:top w:w="0" w:type="dxa"/>
              <w:left w:w="108" w:type="dxa"/>
              <w:bottom w:w="0" w:type="dxa"/>
              <w:right w:w="108" w:type="dxa"/>
            </w:tcMar>
            <w:vAlign w:val="center"/>
          </w:tcPr>
          <w:p w:rsidR="00872596" w:rsidRPr="00A201D2" w:rsidRDefault="00872596" w:rsidP="00A201D2">
            <w:pPr>
              <w:spacing w:after="0"/>
              <w:jc w:val="center"/>
              <w:rPr>
                <w:rFonts w:ascii="Times New Roman" w:hAnsi="Times New Roman"/>
                <w:b/>
                <w:sz w:val="20"/>
                <w:szCs w:val="20"/>
              </w:rPr>
            </w:pPr>
            <w:r w:rsidRPr="00A201D2">
              <w:rPr>
                <w:rFonts w:ascii="Times New Roman" w:hAnsi="Times New Roman"/>
                <w:b/>
                <w:sz w:val="20"/>
                <w:szCs w:val="20"/>
              </w:rPr>
              <w:t>C.</w:t>
            </w:r>
            <w:r>
              <w:rPr>
                <w:rFonts w:ascii="Times New Roman" w:hAnsi="Times New Roman"/>
                <w:b/>
                <w:sz w:val="20"/>
                <w:szCs w:val="20"/>
              </w:rPr>
              <w:t>3</w:t>
            </w:r>
          </w:p>
        </w:tc>
        <w:tc>
          <w:tcPr>
            <w:tcW w:w="2693" w:type="dxa"/>
            <w:vMerge w:val="restart"/>
            <w:tcMar>
              <w:top w:w="0" w:type="dxa"/>
              <w:left w:w="108" w:type="dxa"/>
              <w:bottom w:w="0" w:type="dxa"/>
              <w:right w:w="108" w:type="dxa"/>
            </w:tcMar>
            <w:vAlign w:val="center"/>
          </w:tcPr>
          <w:p w:rsidR="00872596" w:rsidRPr="00A201D2" w:rsidRDefault="00872596" w:rsidP="00A201D2">
            <w:pPr>
              <w:spacing w:after="0"/>
              <w:rPr>
                <w:rFonts w:ascii="Times New Roman" w:hAnsi="Times New Roman"/>
                <w:sz w:val="20"/>
                <w:szCs w:val="20"/>
              </w:rPr>
            </w:pPr>
            <w:r w:rsidRPr="00A201D2">
              <w:rPr>
                <w:rFonts w:ascii="Times New Roman" w:hAnsi="Times New Roman"/>
                <w:color w:val="000000"/>
                <w:sz w:val="20"/>
                <w:szCs w:val="20"/>
              </w:rPr>
              <w:t>Ürün ölçüm sonuçlarını değerlendirmek</w:t>
            </w:r>
          </w:p>
        </w:tc>
        <w:tc>
          <w:tcPr>
            <w:tcW w:w="851" w:type="dxa"/>
            <w:tcMar>
              <w:top w:w="0" w:type="dxa"/>
              <w:left w:w="108" w:type="dxa"/>
              <w:bottom w:w="0" w:type="dxa"/>
              <w:right w:w="108" w:type="dxa"/>
            </w:tcMar>
            <w:vAlign w:val="center"/>
          </w:tcPr>
          <w:p w:rsidR="00872596" w:rsidRPr="00A201D2" w:rsidRDefault="00DB6FBD" w:rsidP="00A201D2">
            <w:pPr>
              <w:spacing w:after="0"/>
              <w:jc w:val="center"/>
              <w:rPr>
                <w:rFonts w:ascii="Times New Roman" w:hAnsi="Times New Roman"/>
                <w:b/>
                <w:sz w:val="20"/>
                <w:szCs w:val="20"/>
              </w:rPr>
            </w:pPr>
            <w:r>
              <w:rPr>
                <w:rFonts w:ascii="Times New Roman" w:hAnsi="Times New Roman"/>
                <w:b/>
                <w:sz w:val="20"/>
                <w:szCs w:val="20"/>
              </w:rPr>
              <w:t>C.3</w:t>
            </w:r>
            <w:r w:rsidR="00872596" w:rsidRPr="00A201D2">
              <w:rPr>
                <w:rFonts w:ascii="Times New Roman" w:hAnsi="Times New Roman"/>
                <w:b/>
                <w:sz w:val="20"/>
                <w:szCs w:val="20"/>
              </w:rPr>
              <w:t>.1</w:t>
            </w:r>
          </w:p>
        </w:tc>
        <w:tc>
          <w:tcPr>
            <w:tcW w:w="6662" w:type="dxa"/>
            <w:tcMar>
              <w:top w:w="0" w:type="dxa"/>
              <w:left w:w="108" w:type="dxa"/>
              <w:bottom w:w="0" w:type="dxa"/>
              <w:right w:w="108" w:type="dxa"/>
            </w:tcMar>
            <w:vAlign w:val="center"/>
          </w:tcPr>
          <w:p w:rsidR="00872596" w:rsidRPr="00A201D2" w:rsidRDefault="00872596" w:rsidP="00A201D2">
            <w:pPr>
              <w:tabs>
                <w:tab w:val="left" w:pos="2820"/>
              </w:tabs>
              <w:spacing w:after="0"/>
              <w:jc w:val="both"/>
              <w:rPr>
                <w:rFonts w:ascii="Times New Roman" w:hAnsi="Times New Roman"/>
                <w:sz w:val="20"/>
                <w:szCs w:val="20"/>
              </w:rPr>
            </w:pPr>
            <w:r w:rsidRPr="00A201D2">
              <w:rPr>
                <w:rFonts w:ascii="Times New Roman" w:hAnsi="Times New Roman"/>
                <w:color w:val="000000"/>
                <w:sz w:val="20"/>
                <w:szCs w:val="20"/>
              </w:rPr>
              <w:t>Ürün kontrolü (mukavemet, hava ve su geçirgenliği, kalınlık, yüzey düzgünlüğü, vb.) için numune alınmasını takip eder.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tcMar>
              <w:top w:w="0" w:type="dxa"/>
              <w:left w:w="108" w:type="dxa"/>
              <w:bottom w:w="0" w:type="dxa"/>
              <w:right w:w="108" w:type="dxa"/>
            </w:tcMar>
            <w:vAlign w:val="center"/>
          </w:tcPr>
          <w:p w:rsidR="00872596" w:rsidRDefault="00872596" w:rsidP="00A201D2">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872596" w:rsidRPr="00D11E12" w:rsidRDefault="00872596" w:rsidP="00A201D2">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Default="00DB6FBD" w:rsidP="00A201D2">
            <w:pPr>
              <w:spacing w:after="0"/>
              <w:jc w:val="center"/>
              <w:rPr>
                <w:rFonts w:ascii="Times New Roman" w:hAnsi="Times New Roman"/>
                <w:b/>
                <w:sz w:val="20"/>
                <w:szCs w:val="20"/>
              </w:rPr>
            </w:pPr>
            <w:r>
              <w:rPr>
                <w:rFonts w:ascii="Times New Roman" w:hAnsi="Times New Roman"/>
                <w:b/>
                <w:sz w:val="20"/>
                <w:szCs w:val="20"/>
              </w:rPr>
              <w:t>C.3</w:t>
            </w:r>
            <w:r w:rsidR="00872596" w:rsidRPr="00A201D2">
              <w:rPr>
                <w:rFonts w:ascii="Times New Roman" w:hAnsi="Times New Roman"/>
                <w:b/>
                <w:sz w:val="20"/>
                <w:szCs w:val="20"/>
              </w:rPr>
              <w:t>.2</w:t>
            </w:r>
          </w:p>
        </w:tc>
        <w:tc>
          <w:tcPr>
            <w:tcW w:w="6662" w:type="dxa"/>
            <w:tcMar>
              <w:top w:w="0" w:type="dxa"/>
              <w:left w:w="108" w:type="dxa"/>
              <w:bottom w:w="0" w:type="dxa"/>
              <w:right w:w="108" w:type="dxa"/>
            </w:tcMar>
            <w:vAlign w:val="center"/>
          </w:tcPr>
          <w:p w:rsidR="00872596" w:rsidRDefault="00872596" w:rsidP="00A201D2">
            <w:pPr>
              <w:spacing w:after="0" w:line="240" w:lineRule="auto"/>
              <w:jc w:val="both"/>
              <w:rPr>
                <w:rFonts w:ascii="Times New Roman" w:hAnsi="Times New Roman"/>
                <w:color w:val="000000"/>
                <w:sz w:val="20"/>
                <w:szCs w:val="20"/>
              </w:rPr>
            </w:pPr>
            <w:r w:rsidRPr="00A201D2">
              <w:rPr>
                <w:rFonts w:ascii="Times New Roman" w:hAnsi="Times New Roman"/>
                <w:sz w:val="20"/>
                <w:szCs w:val="20"/>
              </w:rPr>
              <w:t xml:space="preserve">Numunenin bir örneğinin </w:t>
            </w:r>
            <w:proofErr w:type="spellStart"/>
            <w:r w:rsidRPr="00A201D2">
              <w:rPr>
                <w:rFonts w:ascii="Times New Roman" w:hAnsi="Times New Roman"/>
                <w:sz w:val="20"/>
                <w:szCs w:val="20"/>
              </w:rPr>
              <w:t>laboratuara</w:t>
            </w:r>
            <w:proofErr w:type="spellEnd"/>
            <w:r w:rsidRPr="00A201D2">
              <w:rPr>
                <w:rFonts w:ascii="Times New Roman" w:hAnsi="Times New Roman"/>
                <w:sz w:val="20"/>
                <w:szCs w:val="20"/>
              </w:rPr>
              <w:t xml:space="preserve"> gönderilmesini, diğer örneğinin talimata uygun şekilde tartımının yapılmasını takip eder.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tcMar>
              <w:top w:w="0" w:type="dxa"/>
              <w:left w:w="108" w:type="dxa"/>
              <w:bottom w:w="0" w:type="dxa"/>
              <w:right w:w="108" w:type="dxa"/>
            </w:tcMar>
            <w:vAlign w:val="center"/>
          </w:tcPr>
          <w:p w:rsidR="00872596" w:rsidRDefault="00872596" w:rsidP="00A201D2">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872596" w:rsidRPr="00D11E12" w:rsidRDefault="00872596" w:rsidP="00A201D2">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Default="00DB6FBD" w:rsidP="00A201D2">
            <w:pPr>
              <w:spacing w:after="0"/>
              <w:jc w:val="center"/>
              <w:rPr>
                <w:rFonts w:ascii="Times New Roman" w:hAnsi="Times New Roman"/>
                <w:b/>
                <w:sz w:val="20"/>
                <w:szCs w:val="20"/>
              </w:rPr>
            </w:pPr>
            <w:r>
              <w:rPr>
                <w:rFonts w:ascii="Times New Roman" w:hAnsi="Times New Roman"/>
                <w:b/>
                <w:sz w:val="20"/>
                <w:szCs w:val="20"/>
              </w:rPr>
              <w:t>C.3</w:t>
            </w:r>
            <w:r w:rsidR="00872596" w:rsidRPr="00A201D2">
              <w:rPr>
                <w:rFonts w:ascii="Times New Roman" w:hAnsi="Times New Roman"/>
                <w:b/>
                <w:sz w:val="20"/>
                <w:szCs w:val="20"/>
              </w:rPr>
              <w:t>.3</w:t>
            </w:r>
          </w:p>
        </w:tc>
        <w:tc>
          <w:tcPr>
            <w:tcW w:w="6662" w:type="dxa"/>
            <w:tcMar>
              <w:top w:w="0" w:type="dxa"/>
              <w:left w:w="108" w:type="dxa"/>
              <w:bottom w:w="0" w:type="dxa"/>
              <w:right w:w="108" w:type="dxa"/>
            </w:tcMar>
            <w:vAlign w:val="center"/>
          </w:tcPr>
          <w:p w:rsidR="00872596" w:rsidRDefault="00872596" w:rsidP="00A201D2">
            <w:pPr>
              <w:spacing w:after="0" w:line="240" w:lineRule="auto"/>
              <w:jc w:val="both"/>
              <w:rPr>
                <w:rFonts w:ascii="Times New Roman" w:hAnsi="Times New Roman"/>
                <w:color w:val="000000"/>
                <w:sz w:val="20"/>
                <w:szCs w:val="20"/>
              </w:rPr>
            </w:pPr>
            <w:proofErr w:type="spellStart"/>
            <w:r w:rsidRPr="00A201D2">
              <w:rPr>
                <w:rFonts w:ascii="Times New Roman" w:hAnsi="Times New Roman"/>
                <w:color w:val="000000"/>
                <w:sz w:val="20"/>
                <w:szCs w:val="20"/>
              </w:rPr>
              <w:t>Laboratuar</w:t>
            </w:r>
            <w:proofErr w:type="spellEnd"/>
            <w:r w:rsidRPr="00A201D2">
              <w:rPr>
                <w:rFonts w:ascii="Times New Roman" w:hAnsi="Times New Roman"/>
                <w:color w:val="000000"/>
                <w:sz w:val="20"/>
                <w:szCs w:val="20"/>
              </w:rPr>
              <w:t xml:space="preserve"> sonuçları ile numune parçalarının tartım sonuçlarını değerlendirerek üretimin devamı ile ilgili kararını ilgililere bildirir.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val="restart"/>
            <w:tcMar>
              <w:top w:w="0" w:type="dxa"/>
              <w:left w:w="108" w:type="dxa"/>
              <w:bottom w:w="0" w:type="dxa"/>
              <w:right w:w="108" w:type="dxa"/>
            </w:tcMar>
            <w:vAlign w:val="center"/>
          </w:tcPr>
          <w:p w:rsidR="00872596" w:rsidRPr="00A201D2" w:rsidRDefault="00872596" w:rsidP="00A201D2">
            <w:pPr>
              <w:spacing w:after="0"/>
              <w:jc w:val="center"/>
              <w:rPr>
                <w:rFonts w:ascii="Times New Roman" w:hAnsi="Times New Roman"/>
                <w:b/>
                <w:sz w:val="20"/>
                <w:szCs w:val="20"/>
              </w:rPr>
            </w:pPr>
            <w:r w:rsidRPr="00A201D2">
              <w:rPr>
                <w:rFonts w:ascii="Times New Roman" w:hAnsi="Times New Roman"/>
                <w:b/>
                <w:sz w:val="20"/>
                <w:szCs w:val="20"/>
              </w:rPr>
              <w:t>C.</w:t>
            </w:r>
            <w:r>
              <w:rPr>
                <w:rFonts w:ascii="Times New Roman" w:hAnsi="Times New Roman"/>
                <w:b/>
                <w:sz w:val="20"/>
                <w:szCs w:val="20"/>
              </w:rPr>
              <w:t>4</w:t>
            </w:r>
          </w:p>
        </w:tc>
        <w:tc>
          <w:tcPr>
            <w:tcW w:w="2693" w:type="dxa"/>
            <w:vMerge w:val="restart"/>
            <w:tcMar>
              <w:top w:w="0" w:type="dxa"/>
              <w:left w:w="108" w:type="dxa"/>
              <w:bottom w:w="0" w:type="dxa"/>
              <w:right w:w="108" w:type="dxa"/>
            </w:tcMar>
            <w:vAlign w:val="center"/>
          </w:tcPr>
          <w:p w:rsidR="00872596" w:rsidRPr="00A201D2" w:rsidRDefault="00872596" w:rsidP="00A201D2">
            <w:pPr>
              <w:spacing w:after="0"/>
              <w:rPr>
                <w:rFonts w:ascii="Times New Roman" w:hAnsi="Times New Roman"/>
                <w:sz w:val="20"/>
                <w:szCs w:val="20"/>
              </w:rPr>
            </w:pPr>
            <w:r w:rsidRPr="00A201D2">
              <w:rPr>
                <w:rFonts w:ascii="Times New Roman" w:hAnsi="Times New Roman"/>
                <w:sz w:val="20"/>
                <w:szCs w:val="20"/>
              </w:rPr>
              <w:t>Üretim sürecinde oluşan olumsuzlukları gidermek</w:t>
            </w:r>
          </w:p>
        </w:tc>
        <w:tc>
          <w:tcPr>
            <w:tcW w:w="851" w:type="dxa"/>
            <w:tcMar>
              <w:top w:w="0" w:type="dxa"/>
              <w:left w:w="108" w:type="dxa"/>
              <w:bottom w:w="0" w:type="dxa"/>
              <w:right w:w="108" w:type="dxa"/>
            </w:tcMar>
            <w:vAlign w:val="center"/>
          </w:tcPr>
          <w:p w:rsidR="00872596" w:rsidRPr="00A201D2" w:rsidRDefault="00DB6FBD" w:rsidP="00A201D2">
            <w:pPr>
              <w:spacing w:after="0"/>
              <w:jc w:val="center"/>
              <w:rPr>
                <w:rFonts w:ascii="Times New Roman" w:hAnsi="Times New Roman"/>
                <w:b/>
                <w:sz w:val="20"/>
                <w:szCs w:val="20"/>
              </w:rPr>
            </w:pPr>
            <w:r>
              <w:rPr>
                <w:rFonts w:ascii="Times New Roman" w:hAnsi="Times New Roman"/>
                <w:b/>
                <w:sz w:val="20"/>
                <w:szCs w:val="20"/>
              </w:rPr>
              <w:t>C.4</w:t>
            </w:r>
            <w:r w:rsidR="00872596" w:rsidRPr="00A201D2">
              <w:rPr>
                <w:rFonts w:ascii="Times New Roman" w:hAnsi="Times New Roman"/>
                <w:b/>
                <w:sz w:val="20"/>
                <w:szCs w:val="20"/>
              </w:rPr>
              <w:t>.1</w:t>
            </w:r>
          </w:p>
        </w:tc>
        <w:tc>
          <w:tcPr>
            <w:tcW w:w="6662" w:type="dxa"/>
            <w:tcMar>
              <w:top w:w="0" w:type="dxa"/>
              <w:left w:w="108" w:type="dxa"/>
              <w:bottom w:w="0" w:type="dxa"/>
              <w:right w:w="108" w:type="dxa"/>
            </w:tcMar>
            <w:vAlign w:val="center"/>
          </w:tcPr>
          <w:p w:rsidR="00872596" w:rsidRPr="00A201D2" w:rsidRDefault="00872596" w:rsidP="00A201D2">
            <w:pPr>
              <w:tabs>
                <w:tab w:val="left" w:pos="2820"/>
              </w:tabs>
              <w:spacing w:after="0"/>
              <w:jc w:val="both"/>
              <w:rPr>
                <w:rFonts w:ascii="Times New Roman" w:hAnsi="Times New Roman"/>
                <w:sz w:val="20"/>
                <w:szCs w:val="20"/>
              </w:rPr>
            </w:pPr>
            <w:r w:rsidRPr="00A201D2">
              <w:rPr>
                <w:rFonts w:ascii="Times New Roman" w:hAnsi="Times New Roman"/>
                <w:sz w:val="20"/>
                <w:szCs w:val="20"/>
              </w:rPr>
              <w:t xml:space="preserve">Üretim sürecinde makine ve ekipmanlarda oluşan </w:t>
            </w:r>
            <w:r w:rsidR="00761AB2">
              <w:rPr>
                <w:rFonts w:ascii="Times New Roman" w:hAnsi="Times New Roman"/>
                <w:sz w:val="20"/>
                <w:szCs w:val="20"/>
              </w:rPr>
              <w:t>arızalardan gideremediği</w:t>
            </w:r>
            <w:r w:rsidRPr="00A201D2">
              <w:rPr>
                <w:rFonts w:ascii="Times New Roman" w:hAnsi="Times New Roman"/>
                <w:sz w:val="20"/>
                <w:szCs w:val="20"/>
              </w:rPr>
              <w:t xml:space="preserve"> arızaları amirine bildirir.</w:t>
            </w:r>
          </w:p>
        </w:tc>
      </w:tr>
      <w:tr w:rsidR="00872596" w:rsidTr="00A201D2">
        <w:trPr>
          <w:cantSplit/>
          <w:trHeight w:val="567"/>
        </w:trPr>
        <w:tc>
          <w:tcPr>
            <w:tcW w:w="675" w:type="dxa"/>
            <w:vMerge/>
            <w:vAlign w:val="center"/>
          </w:tcPr>
          <w:p w:rsidR="00872596" w:rsidRPr="002E3F9C" w:rsidRDefault="00872596" w:rsidP="00A201D2">
            <w:pPr>
              <w:rPr>
                <w:sz w:val="20"/>
                <w:szCs w:val="20"/>
              </w:rPr>
            </w:pPr>
          </w:p>
        </w:tc>
        <w:tc>
          <w:tcPr>
            <w:tcW w:w="2410" w:type="dxa"/>
            <w:vMerge/>
            <w:vAlign w:val="center"/>
          </w:tcPr>
          <w:p w:rsidR="00872596" w:rsidRPr="002E3F9C" w:rsidRDefault="00872596" w:rsidP="00A201D2">
            <w:pPr>
              <w:rPr>
                <w:sz w:val="20"/>
                <w:szCs w:val="20"/>
              </w:rPr>
            </w:pPr>
          </w:p>
        </w:tc>
        <w:tc>
          <w:tcPr>
            <w:tcW w:w="709" w:type="dxa"/>
            <w:vMerge/>
            <w:tcMar>
              <w:top w:w="0" w:type="dxa"/>
              <w:left w:w="108" w:type="dxa"/>
              <w:bottom w:w="0" w:type="dxa"/>
              <w:right w:w="108" w:type="dxa"/>
            </w:tcMar>
            <w:vAlign w:val="center"/>
          </w:tcPr>
          <w:p w:rsidR="00872596" w:rsidRDefault="00872596" w:rsidP="00A201D2">
            <w:pPr>
              <w:spacing w:after="0"/>
              <w:jc w:val="center"/>
              <w:rPr>
                <w:rFonts w:ascii="Times New Roman" w:hAnsi="Times New Roman"/>
                <w:b/>
                <w:sz w:val="20"/>
                <w:szCs w:val="20"/>
              </w:rPr>
            </w:pPr>
          </w:p>
        </w:tc>
        <w:tc>
          <w:tcPr>
            <w:tcW w:w="2693" w:type="dxa"/>
            <w:vMerge/>
            <w:tcMar>
              <w:top w:w="0" w:type="dxa"/>
              <w:left w:w="108" w:type="dxa"/>
              <w:bottom w:w="0" w:type="dxa"/>
              <w:right w:w="108" w:type="dxa"/>
            </w:tcMar>
            <w:vAlign w:val="center"/>
          </w:tcPr>
          <w:p w:rsidR="00872596" w:rsidRPr="00D11E12" w:rsidRDefault="00872596" w:rsidP="00A201D2">
            <w:pPr>
              <w:spacing w:after="0" w:line="240" w:lineRule="auto"/>
              <w:rPr>
                <w:rFonts w:ascii="Times New Roman" w:hAnsi="Times New Roman"/>
                <w:color w:val="000000"/>
                <w:sz w:val="20"/>
                <w:szCs w:val="20"/>
              </w:rPr>
            </w:pPr>
          </w:p>
        </w:tc>
        <w:tc>
          <w:tcPr>
            <w:tcW w:w="851" w:type="dxa"/>
            <w:tcMar>
              <w:top w:w="0" w:type="dxa"/>
              <w:left w:w="108" w:type="dxa"/>
              <w:bottom w:w="0" w:type="dxa"/>
              <w:right w:w="108" w:type="dxa"/>
            </w:tcMar>
            <w:vAlign w:val="center"/>
          </w:tcPr>
          <w:p w:rsidR="00872596" w:rsidRDefault="00DB6FBD" w:rsidP="00A201D2">
            <w:pPr>
              <w:spacing w:after="0"/>
              <w:jc w:val="center"/>
              <w:rPr>
                <w:rFonts w:ascii="Times New Roman" w:hAnsi="Times New Roman"/>
                <w:b/>
                <w:sz w:val="20"/>
                <w:szCs w:val="20"/>
              </w:rPr>
            </w:pPr>
            <w:r>
              <w:rPr>
                <w:rFonts w:ascii="Times New Roman" w:hAnsi="Times New Roman"/>
                <w:b/>
                <w:sz w:val="20"/>
                <w:szCs w:val="20"/>
              </w:rPr>
              <w:t>C.4</w:t>
            </w:r>
            <w:r w:rsidR="00872596" w:rsidRPr="00A201D2">
              <w:rPr>
                <w:rFonts w:ascii="Times New Roman" w:hAnsi="Times New Roman"/>
                <w:b/>
                <w:sz w:val="20"/>
                <w:szCs w:val="20"/>
              </w:rPr>
              <w:t>.2</w:t>
            </w:r>
          </w:p>
        </w:tc>
        <w:tc>
          <w:tcPr>
            <w:tcW w:w="6662" w:type="dxa"/>
            <w:tcMar>
              <w:top w:w="0" w:type="dxa"/>
              <w:left w:w="108" w:type="dxa"/>
              <w:bottom w:w="0" w:type="dxa"/>
              <w:right w:w="108" w:type="dxa"/>
            </w:tcMar>
            <w:vAlign w:val="center"/>
          </w:tcPr>
          <w:p w:rsidR="00872596" w:rsidRDefault="00872596" w:rsidP="00761AB2">
            <w:pPr>
              <w:spacing w:after="0" w:line="240" w:lineRule="auto"/>
              <w:jc w:val="both"/>
              <w:rPr>
                <w:rFonts w:ascii="Times New Roman" w:hAnsi="Times New Roman"/>
                <w:color w:val="000000"/>
                <w:sz w:val="20"/>
                <w:szCs w:val="20"/>
              </w:rPr>
            </w:pPr>
            <w:r w:rsidRPr="00A201D2">
              <w:rPr>
                <w:rFonts w:ascii="Times New Roman" w:hAnsi="Times New Roman"/>
                <w:sz w:val="20"/>
                <w:szCs w:val="20"/>
              </w:rPr>
              <w:t>Üretim sürecinde üründe o</w:t>
            </w:r>
            <w:r w:rsidR="00761AB2">
              <w:rPr>
                <w:rFonts w:ascii="Times New Roman" w:hAnsi="Times New Roman"/>
                <w:sz w:val="20"/>
                <w:szCs w:val="20"/>
              </w:rPr>
              <w:t xml:space="preserve">luşan hatalardan gideremediği </w:t>
            </w:r>
            <w:r w:rsidRPr="00A201D2">
              <w:rPr>
                <w:rFonts w:ascii="Times New Roman" w:hAnsi="Times New Roman"/>
                <w:sz w:val="20"/>
                <w:szCs w:val="20"/>
              </w:rPr>
              <w:t>hataları amirine bildirir.</w:t>
            </w:r>
          </w:p>
        </w:tc>
      </w:tr>
    </w:tbl>
    <w:p w:rsidR="00AF23C7" w:rsidRDefault="00AF23C7"/>
    <w:p w:rsidR="00434EE6" w:rsidRDefault="00434EE6"/>
    <w:p w:rsidR="00434EE6" w:rsidRDefault="00434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19"/>
        <w:gridCol w:w="706"/>
        <w:gridCol w:w="2247"/>
        <w:gridCol w:w="845"/>
        <w:gridCol w:w="7368"/>
      </w:tblGrid>
      <w:tr w:rsidR="00434EE6" w:rsidRPr="001D7C36" w:rsidTr="001805DF">
        <w:trPr>
          <w:trHeight w:hRule="exact" w:val="510"/>
        </w:trPr>
        <w:tc>
          <w:tcPr>
            <w:tcW w:w="2826" w:type="dxa"/>
            <w:gridSpan w:val="2"/>
            <w:tcBorders>
              <w:top w:val="single" w:sz="4" w:space="0" w:color="auto"/>
            </w:tcBorders>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lastRenderedPageBreak/>
              <w:t>Görevler</w:t>
            </w:r>
          </w:p>
        </w:tc>
        <w:tc>
          <w:tcPr>
            <w:tcW w:w="2953" w:type="dxa"/>
            <w:gridSpan w:val="2"/>
            <w:tcBorders>
              <w:top w:val="single" w:sz="4" w:space="0" w:color="auto"/>
            </w:tcBorders>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İşlemler</w:t>
            </w:r>
          </w:p>
        </w:tc>
        <w:tc>
          <w:tcPr>
            <w:tcW w:w="8213" w:type="dxa"/>
            <w:gridSpan w:val="2"/>
            <w:tcBorders>
              <w:top w:val="single" w:sz="4" w:space="0" w:color="auto"/>
            </w:tcBorders>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Başarım Ölçütleri</w:t>
            </w:r>
          </w:p>
        </w:tc>
      </w:tr>
      <w:tr w:rsidR="00434EE6" w:rsidRPr="001D7C36" w:rsidTr="001805DF">
        <w:trPr>
          <w:trHeight w:hRule="exact" w:val="510"/>
        </w:trPr>
        <w:tc>
          <w:tcPr>
            <w:tcW w:w="707" w:type="dxa"/>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Kod</w:t>
            </w:r>
          </w:p>
        </w:tc>
        <w:tc>
          <w:tcPr>
            <w:tcW w:w="2119" w:type="dxa"/>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Adı</w:t>
            </w:r>
          </w:p>
        </w:tc>
        <w:tc>
          <w:tcPr>
            <w:tcW w:w="706" w:type="dxa"/>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Kod</w:t>
            </w:r>
          </w:p>
        </w:tc>
        <w:tc>
          <w:tcPr>
            <w:tcW w:w="2247" w:type="dxa"/>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Adı</w:t>
            </w:r>
          </w:p>
        </w:tc>
        <w:tc>
          <w:tcPr>
            <w:tcW w:w="845" w:type="dxa"/>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Kod</w:t>
            </w:r>
          </w:p>
        </w:tc>
        <w:tc>
          <w:tcPr>
            <w:tcW w:w="7368" w:type="dxa"/>
            <w:vAlign w:val="center"/>
          </w:tcPr>
          <w:p w:rsidR="00434EE6" w:rsidRPr="001D7C36" w:rsidRDefault="00434EE6" w:rsidP="001805DF">
            <w:pPr>
              <w:spacing w:after="0"/>
              <w:rPr>
                <w:rFonts w:ascii="Times New Roman" w:hAnsi="Times New Roman"/>
                <w:b/>
                <w:sz w:val="20"/>
                <w:szCs w:val="20"/>
              </w:rPr>
            </w:pPr>
            <w:r w:rsidRPr="001D7C36">
              <w:rPr>
                <w:rFonts w:ascii="Times New Roman" w:hAnsi="Times New Roman"/>
                <w:b/>
                <w:sz w:val="20"/>
                <w:szCs w:val="20"/>
              </w:rPr>
              <w:t>Açıklama</w:t>
            </w:r>
          </w:p>
        </w:tc>
      </w:tr>
      <w:tr w:rsidR="00434EE6" w:rsidRPr="001D7C36" w:rsidTr="001805DF">
        <w:trPr>
          <w:trHeight w:hRule="exact" w:val="567"/>
        </w:trPr>
        <w:tc>
          <w:tcPr>
            <w:tcW w:w="707" w:type="dxa"/>
            <w:vMerge w:val="restart"/>
            <w:vAlign w:val="center"/>
          </w:tcPr>
          <w:p w:rsidR="00434EE6" w:rsidRPr="001D7C36" w:rsidRDefault="00810239" w:rsidP="001805DF">
            <w:pPr>
              <w:jc w:val="center"/>
              <w:rPr>
                <w:rFonts w:ascii="Times New Roman" w:hAnsi="Times New Roman"/>
                <w:b/>
                <w:sz w:val="20"/>
                <w:szCs w:val="20"/>
              </w:rPr>
            </w:pPr>
            <w:r>
              <w:rPr>
                <w:rFonts w:ascii="Times New Roman" w:hAnsi="Times New Roman"/>
                <w:b/>
                <w:sz w:val="20"/>
                <w:szCs w:val="20"/>
              </w:rPr>
              <w:t>D</w:t>
            </w:r>
          </w:p>
        </w:tc>
        <w:tc>
          <w:tcPr>
            <w:tcW w:w="2119" w:type="dxa"/>
            <w:vMerge w:val="restart"/>
            <w:vAlign w:val="center"/>
          </w:tcPr>
          <w:p w:rsidR="00434EE6" w:rsidRPr="001D7C36" w:rsidRDefault="00434EE6" w:rsidP="001805DF">
            <w:pPr>
              <w:rPr>
                <w:rFonts w:ascii="Times New Roman" w:hAnsi="Times New Roman"/>
                <w:b/>
                <w:sz w:val="20"/>
                <w:szCs w:val="20"/>
              </w:rPr>
            </w:pPr>
            <w:r>
              <w:rPr>
                <w:rFonts w:ascii="Times New Roman" w:hAnsi="Times New Roman"/>
                <w:color w:val="000000"/>
                <w:sz w:val="20"/>
                <w:szCs w:val="20"/>
              </w:rPr>
              <w:t>Üretim performansını takip</w:t>
            </w:r>
            <w:r w:rsidRPr="005C42B3">
              <w:rPr>
                <w:rFonts w:ascii="Times New Roman" w:hAnsi="Times New Roman"/>
                <w:color w:val="000000"/>
                <w:sz w:val="20"/>
                <w:szCs w:val="20"/>
              </w:rPr>
              <w:t xml:space="preserve"> etmek</w:t>
            </w:r>
          </w:p>
        </w:tc>
        <w:tc>
          <w:tcPr>
            <w:tcW w:w="706" w:type="dxa"/>
            <w:vMerge w:val="restart"/>
            <w:vAlign w:val="center"/>
          </w:tcPr>
          <w:p w:rsidR="00434EE6" w:rsidRPr="00810239" w:rsidRDefault="00810239" w:rsidP="001805DF">
            <w:pPr>
              <w:spacing w:after="0"/>
              <w:jc w:val="center"/>
              <w:rPr>
                <w:rFonts w:ascii="Times New Roman" w:hAnsi="Times New Roman"/>
                <w:b/>
                <w:sz w:val="20"/>
                <w:szCs w:val="20"/>
              </w:rPr>
            </w:pPr>
            <w:r w:rsidRPr="00810239">
              <w:rPr>
                <w:rFonts w:ascii="Times New Roman" w:hAnsi="Times New Roman"/>
                <w:b/>
                <w:sz w:val="20"/>
                <w:szCs w:val="20"/>
              </w:rPr>
              <w:t>D.1</w:t>
            </w:r>
          </w:p>
        </w:tc>
        <w:tc>
          <w:tcPr>
            <w:tcW w:w="2247" w:type="dxa"/>
            <w:vMerge w:val="restart"/>
            <w:vAlign w:val="center"/>
          </w:tcPr>
          <w:p w:rsidR="00434EE6" w:rsidRPr="002E5D7D" w:rsidRDefault="00434EE6" w:rsidP="001805DF">
            <w:pPr>
              <w:spacing w:after="0"/>
              <w:rPr>
                <w:rFonts w:ascii="Times New Roman" w:hAnsi="Times New Roman"/>
                <w:sz w:val="20"/>
                <w:szCs w:val="20"/>
              </w:rPr>
            </w:pPr>
            <w:r w:rsidRPr="005C42B3">
              <w:rPr>
                <w:rFonts w:ascii="Times New Roman" w:hAnsi="Times New Roman"/>
                <w:color w:val="000000"/>
                <w:sz w:val="20"/>
                <w:szCs w:val="20"/>
              </w:rPr>
              <w:t>Mak</w:t>
            </w:r>
            <w:r>
              <w:rPr>
                <w:rFonts w:ascii="Times New Roman" w:hAnsi="Times New Roman"/>
                <w:color w:val="000000"/>
                <w:sz w:val="20"/>
                <w:szCs w:val="20"/>
              </w:rPr>
              <w:t>ine üretim performansını takip</w:t>
            </w:r>
            <w:r w:rsidRPr="005C42B3">
              <w:rPr>
                <w:rFonts w:ascii="Times New Roman" w:hAnsi="Times New Roman"/>
                <w:color w:val="000000"/>
                <w:sz w:val="20"/>
                <w:szCs w:val="20"/>
              </w:rPr>
              <w:t xml:space="preserve"> etmek</w:t>
            </w:r>
          </w:p>
        </w:tc>
        <w:tc>
          <w:tcPr>
            <w:tcW w:w="845" w:type="dxa"/>
            <w:vAlign w:val="center"/>
          </w:tcPr>
          <w:p w:rsidR="00434EE6" w:rsidRDefault="00810239" w:rsidP="001805DF">
            <w:pPr>
              <w:spacing w:after="0"/>
              <w:rPr>
                <w:rFonts w:ascii="Times New Roman" w:hAnsi="Times New Roman"/>
                <w:b/>
                <w:sz w:val="20"/>
                <w:szCs w:val="20"/>
              </w:rPr>
            </w:pPr>
            <w:r>
              <w:rPr>
                <w:rFonts w:ascii="Times New Roman" w:hAnsi="Times New Roman"/>
                <w:b/>
                <w:sz w:val="20"/>
                <w:szCs w:val="20"/>
              </w:rPr>
              <w:t>D.1.1</w:t>
            </w:r>
          </w:p>
        </w:tc>
        <w:tc>
          <w:tcPr>
            <w:tcW w:w="7368" w:type="dxa"/>
            <w:vAlign w:val="center"/>
          </w:tcPr>
          <w:p w:rsidR="00434EE6" w:rsidRPr="005C42B3" w:rsidRDefault="001F16EA" w:rsidP="001F16EA">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M</w:t>
            </w:r>
            <w:r w:rsidR="00FD13A0" w:rsidRPr="003E21D4">
              <w:rPr>
                <w:rFonts w:ascii="Times New Roman" w:hAnsi="Times New Roman"/>
                <w:color w:val="000000"/>
                <w:sz w:val="20"/>
                <w:szCs w:val="20"/>
              </w:rPr>
              <w:t>akine</w:t>
            </w:r>
            <w:r w:rsidR="00FD13A0">
              <w:rPr>
                <w:rFonts w:ascii="Times New Roman" w:hAnsi="Times New Roman"/>
                <w:color w:val="000000"/>
                <w:sz w:val="20"/>
                <w:szCs w:val="20"/>
              </w:rPr>
              <w:t>nin</w:t>
            </w:r>
            <w:r w:rsidR="00FD13A0" w:rsidRPr="003E21D4">
              <w:rPr>
                <w:rFonts w:ascii="Times New Roman" w:hAnsi="Times New Roman"/>
                <w:color w:val="000000"/>
                <w:sz w:val="20"/>
                <w:szCs w:val="20"/>
              </w:rPr>
              <w:t>performansını</w:t>
            </w:r>
            <w:proofErr w:type="spellEnd"/>
            <w:r w:rsidR="00872596">
              <w:rPr>
                <w:rFonts w:ascii="Times New Roman" w:hAnsi="Times New Roman"/>
                <w:color w:val="000000"/>
                <w:sz w:val="20"/>
                <w:szCs w:val="20"/>
              </w:rPr>
              <w:t>, üretim</w:t>
            </w:r>
            <w:r w:rsidRPr="003E21D4">
              <w:rPr>
                <w:rFonts w:ascii="Times New Roman" w:hAnsi="Times New Roman"/>
                <w:color w:val="000000"/>
                <w:sz w:val="20"/>
                <w:szCs w:val="20"/>
              </w:rPr>
              <w:t xml:space="preserve"> miktarına </w:t>
            </w:r>
            <w:proofErr w:type="spellStart"/>
            <w:r>
              <w:rPr>
                <w:rFonts w:ascii="Times New Roman" w:hAnsi="Times New Roman"/>
                <w:color w:val="000000"/>
                <w:sz w:val="20"/>
                <w:szCs w:val="20"/>
              </w:rPr>
              <w:t>göretakip</w:t>
            </w:r>
            <w:proofErr w:type="spellEnd"/>
            <w:r w:rsidRPr="003E21D4">
              <w:rPr>
                <w:rFonts w:ascii="Times New Roman" w:hAnsi="Times New Roman"/>
                <w:color w:val="000000"/>
                <w:sz w:val="20"/>
                <w:szCs w:val="20"/>
              </w:rPr>
              <w:t xml:space="preserve"> eder</w:t>
            </w:r>
            <w:r>
              <w:rPr>
                <w:rFonts w:ascii="Times New Roman" w:hAnsi="Times New Roman"/>
                <w:color w:val="000000"/>
                <w:sz w:val="20"/>
                <w:szCs w:val="20"/>
              </w:rPr>
              <w:t>.</w:t>
            </w:r>
          </w:p>
        </w:tc>
      </w:tr>
      <w:tr w:rsidR="00434EE6" w:rsidRPr="001D7C36" w:rsidTr="001805DF">
        <w:trPr>
          <w:trHeight w:hRule="exact" w:val="567"/>
        </w:trPr>
        <w:tc>
          <w:tcPr>
            <w:tcW w:w="707" w:type="dxa"/>
            <w:vMerge/>
            <w:vAlign w:val="center"/>
          </w:tcPr>
          <w:p w:rsidR="00434EE6" w:rsidRDefault="00434EE6" w:rsidP="001805DF">
            <w:pPr>
              <w:jc w:val="center"/>
              <w:rPr>
                <w:rFonts w:ascii="Times New Roman" w:hAnsi="Times New Roman"/>
                <w:b/>
                <w:sz w:val="20"/>
                <w:szCs w:val="20"/>
              </w:rPr>
            </w:pPr>
          </w:p>
        </w:tc>
        <w:tc>
          <w:tcPr>
            <w:tcW w:w="2119" w:type="dxa"/>
            <w:vMerge/>
            <w:vAlign w:val="center"/>
          </w:tcPr>
          <w:p w:rsidR="00434EE6" w:rsidRDefault="00434EE6" w:rsidP="001805DF">
            <w:pPr>
              <w:rPr>
                <w:rFonts w:ascii="Times New Roman" w:hAnsi="Times New Roman"/>
                <w:sz w:val="20"/>
                <w:szCs w:val="20"/>
              </w:rPr>
            </w:pPr>
          </w:p>
        </w:tc>
        <w:tc>
          <w:tcPr>
            <w:tcW w:w="706" w:type="dxa"/>
            <w:vMerge/>
            <w:vAlign w:val="center"/>
          </w:tcPr>
          <w:p w:rsidR="00434EE6" w:rsidRPr="00810239" w:rsidRDefault="00434EE6" w:rsidP="001805DF">
            <w:pPr>
              <w:spacing w:after="0"/>
              <w:jc w:val="center"/>
              <w:rPr>
                <w:rFonts w:ascii="Times New Roman" w:hAnsi="Times New Roman"/>
                <w:b/>
                <w:sz w:val="20"/>
                <w:szCs w:val="20"/>
              </w:rPr>
            </w:pPr>
          </w:p>
        </w:tc>
        <w:tc>
          <w:tcPr>
            <w:tcW w:w="2247" w:type="dxa"/>
            <w:vMerge/>
            <w:vAlign w:val="center"/>
          </w:tcPr>
          <w:p w:rsidR="00434EE6" w:rsidRDefault="00434EE6" w:rsidP="001805DF">
            <w:pPr>
              <w:spacing w:after="0"/>
              <w:rPr>
                <w:rFonts w:ascii="Times New Roman" w:hAnsi="Times New Roman"/>
                <w:color w:val="000000"/>
                <w:sz w:val="20"/>
                <w:szCs w:val="20"/>
              </w:rPr>
            </w:pPr>
          </w:p>
        </w:tc>
        <w:tc>
          <w:tcPr>
            <w:tcW w:w="845" w:type="dxa"/>
            <w:vAlign w:val="center"/>
          </w:tcPr>
          <w:p w:rsidR="00434EE6" w:rsidRDefault="00810239" w:rsidP="001805DF">
            <w:pPr>
              <w:spacing w:after="0"/>
              <w:rPr>
                <w:rFonts w:ascii="Times New Roman" w:hAnsi="Times New Roman"/>
                <w:b/>
                <w:sz w:val="20"/>
                <w:szCs w:val="20"/>
              </w:rPr>
            </w:pPr>
            <w:r>
              <w:rPr>
                <w:rFonts w:ascii="Times New Roman" w:hAnsi="Times New Roman"/>
                <w:b/>
                <w:sz w:val="20"/>
                <w:szCs w:val="20"/>
              </w:rPr>
              <w:t>D.1.2</w:t>
            </w:r>
          </w:p>
        </w:tc>
        <w:tc>
          <w:tcPr>
            <w:tcW w:w="7368" w:type="dxa"/>
            <w:vAlign w:val="center"/>
          </w:tcPr>
          <w:p w:rsidR="00434EE6" w:rsidRPr="005C42B3" w:rsidRDefault="00872596" w:rsidP="00872596">
            <w:pPr>
              <w:spacing w:after="0" w:line="240" w:lineRule="auto"/>
              <w:rPr>
                <w:rFonts w:ascii="Times New Roman" w:hAnsi="Times New Roman"/>
                <w:color w:val="000000"/>
                <w:sz w:val="20"/>
                <w:szCs w:val="20"/>
              </w:rPr>
            </w:pPr>
            <w:r w:rsidRPr="00D51B77">
              <w:rPr>
                <w:rFonts w:ascii="Times New Roman" w:hAnsi="Times New Roman"/>
                <w:color w:val="000000"/>
                <w:sz w:val="20"/>
                <w:szCs w:val="20"/>
              </w:rPr>
              <w:t>Aynı</w:t>
            </w:r>
            <w:r>
              <w:rPr>
                <w:rFonts w:ascii="Times New Roman" w:hAnsi="Times New Roman"/>
                <w:color w:val="000000"/>
                <w:sz w:val="20"/>
                <w:szCs w:val="20"/>
              </w:rPr>
              <w:t xml:space="preserve"> makineleri</w:t>
            </w:r>
            <w:r w:rsidR="00DB6FBD">
              <w:rPr>
                <w:rFonts w:ascii="Times New Roman" w:hAnsi="Times New Roman"/>
                <w:color w:val="000000"/>
                <w:sz w:val="20"/>
                <w:szCs w:val="20"/>
              </w:rPr>
              <w:t>n</w:t>
            </w:r>
            <w:r>
              <w:rPr>
                <w:rFonts w:ascii="Times New Roman" w:hAnsi="Times New Roman"/>
                <w:color w:val="000000"/>
                <w:sz w:val="20"/>
                <w:szCs w:val="20"/>
              </w:rPr>
              <w:t xml:space="preserve"> üretim, hata miktarlarını </w:t>
            </w:r>
            <w:r w:rsidRPr="00D51B77">
              <w:rPr>
                <w:rFonts w:ascii="Times New Roman" w:hAnsi="Times New Roman"/>
                <w:color w:val="000000"/>
                <w:sz w:val="20"/>
                <w:szCs w:val="20"/>
              </w:rPr>
              <w:t>karşılaştır</w:t>
            </w:r>
            <w:r>
              <w:rPr>
                <w:rFonts w:ascii="Times New Roman" w:hAnsi="Times New Roman"/>
                <w:color w:val="000000"/>
                <w:sz w:val="20"/>
                <w:szCs w:val="20"/>
              </w:rPr>
              <w:t>arak değerlendirir.</w:t>
            </w:r>
          </w:p>
        </w:tc>
      </w:tr>
      <w:tr w:rsidR="00434EE6" w:rsidRPr="001D7C36" w:rsidTr="001805DF">
        <w:trPr>
          <w:trHeight w:hRule="exact" w:val="567"/>
        </w:trPr>
        <w:tc>
          <w:tcPr>
            <w:tcW w:w="707" w:type="dxa"/>
            <w:vMerge/>
            <w:vAlign w:val="center"/>
          </w:tcPr>
          <w:p w:rsidR="00434EE6" w:rsidRPr="001D7C36" w:rsidRDefault="00434EE6" w:rsidP="001805DF">
            <w:pPr>
              <w:jc w:val="center"/>
              <w:rPr>
                <w:rFonts w:ascii="Times New Roman" w:hAnsi="Times New Roman"/>
                <w:b/>
                <w:sz w:val="20"/>
                <w:szCs w:val="20"/>
              </w:rPr>
            </w:pPr>
          </w:p>
        </w:tc>
        <w:tc>
          <w:tcPr>
            <w:tcW w:w="2119" w:type="dxa"/>
            <w:vMerge/>
            <w:vAlign w:val="center"/>
          </w:tcPr>
          <w:p w:rsidR="00434EE6" w:rsidRPr="002E5D7D" w:rsidRDefault="00434EE6" w:rsidP="001805DF">
            <w:pPr>
              <w:tabs>
                <w:tab w:val="left" w:pos="2820"/>
              </w:tabs>
              <w:spacing w:after="0"/>
              <w:rPr>
                <w:rFonts w:ascii="Times New Roman" w:hAnsi="Times New Roman"/>
                <w:sz w:val="20"/>
                <w:szCs w:val="20"/>
              </w:rPr>
            </w:pPr>
          </w:p>
        </w:tc>
        <w:tc>
          <w:tcPr>
            <w:tcW w:w="706" w:type="dxa"/>
            <w:vMerge w:val="restart"/>
            <w:vAlign w:val="center"/>
          </w:tcPr>
          <w:p w:rsidR="00434EE6" w:rsidRPr="00810239" w:rsidRDefault="00810239" w:rsidP="001805DF">
            <w:pPr>
              <w:spacing w:after="0"/>
              <w:jc w:val="center"/>
              <w:rPr>
                <w:rFonts w:ascii="Times New Roman" w:hAnsi="Times New Roman"/>
                <w:b/>
                <w:sz w:val="20"/>
                <w:szCs w:val="20"/>
              </w:rPr>
            </w:pPr>
            <w:r w:rsidRPr="00810239">
              <w:rPr>
                <w:rFonts w:ascii="Times New Roman" w:hAnsi="Times New Roman"/>
                <w:b/>
                <w:sz w:val="20"/>
                <w:szCs w:val="20"/>
              </w:rPr>
              <w:t>D.2</w:t>
            </w:r>
          </w:p>
        </w:tc>
        <w:tc>
          <w:tcPr>
            <w:tcW w:w="2247" w:type="dxa"/>
            <w:vMerge w:val="restart"/>
            <w:vAlign w:val="center"/>
          </w:tcPr>
          <w:p w:rsidR="00434EE6" w:rsidRPr="002E5D7D" w:rsidRDefault="00434EE6" w:rsidP="001805DF">
            <w:pPr>
              <w:spacing w:after="0"/>
              <w:rPr>
                <w:rFonts w:ascii="Times New Roman" w:hAnsi="Times New Roman"/>
                <w:sz w:val="20"/>
                <w:szCs w:val="20"/>
              </w:rPr>
            </w:pPr>
            <w:r>
              <w:rPr>
                <w:rFonts w:ascii="Times New Roman" w:hAnsi="Times New Roman"/>
                <w:color w:val="000000"/>
                <w:sz w:val="20"/>
                <w:szCs w:val="20"/>
              </w:rPr>
              <w:t>Operatör performansını takip</w:t>
            </w:r>
            <w:r w:rsidRPr="005C42B3">
              <w:rPr>
                <w:rFonts w:ascii="Times New Roman" w:hAnsi="Times New Roman"/>
                <w:color w:val="000000"/>
                <w:sz w:val="20"/>
                <w:szCs w:val="20"/>
              </w:rPr>
              <w:t xml:space="preserve"> etmek</w:t>
            </w:r>
          </w:p>
        </w:tc>
        <w:tc>
          <w:tcPr>
            <w:tcW w:w="845" w:type="dxa"/>
            <w:vAlign w:val="center"/>
          </w:tcPr>
          <w:p w:rsidR="00434EE6" w:rsidRDefault="00810239" w:rsidP="001805DF">
            <w:pPr>
              <w:spacing w:after="0"/>
              <w:rPr>
                <w:rFonts w:ascii="Times New Roman" w:hAnsi="Times New Roman"/>
                <w:b/>
                <w:sz w:val="20"/>
                <w:szCs w:val="20"/>
              </w:rPr>
            </w:pPr>
            <w:r>
              <w:rPr>
                <w:rFonts w:ascii="Times New Roman" w:hAnsi="Times New Roman"/>
                <w:b/>
                <w:sz w:val="20"/>
                <w:szCs w:val="20"/>
              </w:rPr>
              <w:t>D.2.1</w:t>
            </w:r>
          </w:p>
        </w:tc>
        <w:tc>
          <w:tcPr>
            <w:tcW w:w="7368" w:type="dxa"/>
            <w:vAlign w:val="center"/>
          </w:tcPr>
          <w:p w:rsidR="00434EE6" w:rsidRPr="00B70322" w:rsidRDefault="00434EE6" w:rsidP="001805DF">
            <w:pPr>
              <w:spacing w:after="0" w:line="240" w:lineRule="auto"/>
              <w:rPr>
                <w:rFonts w:ascii="Times New Roman" w:hAnsi="Times New Roman"/>
                <w:color w:val="000000"/>
                <w:sz w:val="20"/>
                <w:szCs w:val="20"/>
              </w:rPr>
            </w:pPr>
            <w:r w:rsidRPr="00B70322">
              <w:rPr>
                <w:rFonts w:ascii="Times New Roman" w:hAnsi="Times New Roman"/>
                <w:color w:val="000000"/>
                <w:sz w:val="20"/>
                <w:szCs w:val="20"/>
              </w:rPr>
              <w:t>Benzer makinelerde çalışan operatörlerin üretim çıktılarını karşılaştırır.</w:t>
            </w:r>
          </w:p>
        </w:tc>
      </w:tr>
      <w:tr w:rsidR="00434EE6" w:rsidRPr="001D7C36" w:rsidTr="001805DF">
        <w:trPr>
          <w:trHeight w:hRule="exact" w:val="567"/>
        </w:trPr>
        <w:tc>
          <w:tcPr>
            <w:tcW w:w="707" w:type="dxa"/>
            <w:vMerge/>
            <w:vAlign w:val="center"/>
          </w:tcPr>
          <w:p w:rsidR="00434EE6" w:rsidRPr="001D7C36" w:rsidRDefault="00434EE6" w:rsidP="001805DF">
            <w:pPr>
              <w:jc w:val="center"/>
              <w:rPr>
                <w:rFonts w:ascii="Times New Roman" w:hAnsi="Times New Roman"/>
                <w:b/>
                <w:sz w:val="20"/>
                <w:szCs w:val="20"/>
              </w:rPr>
            </w:pPr>
          </w:p>
        </w:tc>
        <w:tc>
          <w:tcPr>
            <w:tcW w:w="2119" w:type="dxa"/>
            <w:vMerge/>
            <w:vAlign w:val="center"/>
          </w:tcPr>
          <w:p w:rsidR="00434EE6" w:rsidRPr="002E5D7D" w:rsidRDefault="00434EE6" w:rsidP="001805DF">
            <w:pPr>
              <w:tabs>
                <w:tab w:val="left" w:pos="2820"/>
              </w:tabs>
              <w:spacing w:after="0"/>
              <w:rPr>
                <w:rFonts w:ascii="Times New Roman" w:hAnsi="Times New Roman"/>
                <w:sz w:val="20"/>
                <w:szCs w:val="20"/>
              </w:rPr>
            </w:pPr>
          </w:p>
        </w:tc>
        <w:tc>
          <w:tcPr>
            <w:tcW w:w="706" w:type="dxa"/>
            <w:vMerge/>
            <w:vAlign w:val="center"/>
          </w:tcPr>
          <w:p w:rsidR="00434EE6" w:rsidRPr="002E5D7D" w:rsidRDefault="00434EE6" w:rsidP="001805DF">
            <w:pPr>
              <w:spacing w:after="0"/>
              <w:jc w:val="center"/>
              <w:rPr>
                <w:rFonts w:ascii="Times New Roman" w:hAnsi="Times New Roman"/>
                <w:sz w:val="20"/>
                <w:szCs w:val="20"/>
              </w:rPr>
            </w:pPr>
          </w:p>
        </w:tc>
        <w:tc>
          <w:tcPr>
            <w:tcW w:w="2247" w:type="dxa"/>
            <w:vMerge/>
            <w:vAlign w:val="center"/>
          </w:tcPr>
          <w:p w:rsidR="00434EE6" w:rsidRDefault="00434EE6" w:rsidP="001805DF">
            <w:pPr>
              <w:spacing w:after="0"/>
              <w:rPr>
                <w:rFonts w:ascii="Times New Roman" w:hAnsi="Times New Roman"/>
                <w:color w:val="000000"/>
                <w:sz w:val="20"/>
                <w:szCs w:val="20"/>
              </w:rPr>
            </w:pPr>
          </w:p>
        </w:tc>
        <w:tc>
          <w:tcPr>
            <w:tcW w:w="845" w:type="dxa"/>
            <w:vAlign w:val="center"/>
          </w:tcPr>
          <w:p w:rsidR="00434EE6" w:rsidRDefault="00810239" w:rsidP="001805DF">
            <w:pPr>
              <w:spacing w:after="0"/>
              <w:rPr>
                <w:rFonts w:ascii="Times New Roman" w:hAnsi="Times New Roman"/>
                <w:b/>
                <w:sz w:val="20"/>
                <w:szCs w:val="20"/>
              </w:rPr>
            </w:pPr>
            <w:r>
              <w:rPr>
                <w:rFonts w:ascii="Times New Roman" w:hAnsi="Times New Roman"/>
                <w:b/>
                <w:sz w:val="20"/>
                <w:szCs w:val="20"/>
              </w:rPr>
              <w:t>D.2.2</w:t>
            </w:r>
          </w:p>
        </w:tc>
        <w:tc>
          <w:tcPr>
            <w:tcW w:w="7368" w:type="dxa"/>
            <w:vAlign w:val="center"/>
          </w:tcPr>
          <w:p w:rsidR="00434EE6" w:rsidRPr="00B70322" w:rsidRDefault="00434EE6" w:rsidP="001805DF">
            <w:pPr>
              <w:spacing w:after="0" w:line="240" w:lineRule="auto"/>
              <w:rPr>
                <w:rFonts w:ascii="Times New Roman" w:hAnsi="Times New Roman"/>
                <w:color w:val="000000"/>
                <w:sz w:val="20"/>
                <w:szCs w:val="20"/>
              </w:rPr>
            </w:pPr>
            <w:r w:rsidRPr="00B70322">
              <w:rPr>
                <w:rFonts w:ascii="Times New Roman" w:hAnsi="Times New Roman"/>
                <w:color w:val="000000"/>
                <w:sz w:val="20"/>
                <w:szCs w:val="20"/>
              </w:rPr>
              <w:t>Aynı üretim tipindeki vardiy</w:t>
            </w:r>
            <w:r w:rsidR="00810239" w:rsidRPr="00B70322">
              <w:rPr>
                <w:rFonts w:ascii="Times New Roman" w:hAnsi="Times New Roman"/>
                <w:color w:val="000000"/>
                <w:sz w:val="20"/>
                <w:szCs w:val="20"/>
              </w:rPr>
              <w:t>a farklılıklarını karşılaştırarak değerlendirir.</w:t>
            </w:r>
          </w:p>
        </w:tc>
      </w:tr>
      <w:tr w:rsidR="00434EE6" w:rsidRPr="001D7C36" w:rsidTr="001805DF">
        <w:trPr>
          <w:trHeight w:hRule="exact" w:val="567"/>
        </w:trPr>
        <w:tc>
          <w:tcPr>
            <w:tcW w:w="707" w:type="dxa"/>
            <w:vMerge/>
            <w:vAlign w:val="center"/>
          </w:tcPr>
          <w:p w:rsidR="00434EE6" w:rsidRPr="001D7C36" w:rsidRDefault="00434EE6" w:rsidP="001805DF">
            <w:pPr>
              <w:spacing w:after="0"/>
              <w:jc w:val="center"/>
              <w:rPr>
                <w:rFonts w:ascii="Times New Roman" w:hAnsi="Times New Roman"/>
                <w:b/>
                <w:sz w:val="20"/>
                <w:szCs w:val="20"/>
              </w:rPr>
            </w:pPr>
          </w:p>
        </w:tc>
        <w:tc>
          <w:tcPr>
            <w:tcW w:w="2119" w:type="dxa"/>
            <w:vMerge/>
            <w:vAlign w:val="center"/>
          </w:tcPr>
          <w:p w:rsidR="00434EE6" w:rsidRPr="002E5D7D" w:rsidRDefault="00434EE6" w:rsidP="001805DF">
            <w:pPr>
              <w:spacing w:after="0"/>
              <w:rPr>
                <w:rFonts w:ascii="Times New Roman" w:hAnsi="Times New Roman"/>
                <w:sz w:val="20"/>
                <w:szCs w:val="20"/>
              </w:rPr>
            </w:pPr>
          </w:p>
        </w:tc>
        <w:tc>
          <w:tcPr>
            <w:tcW w:w="706" w:type="dxa"/>
            <w:vMerge/>
            <w:vAlign w:val="center"/>
          </w:tcPr>
          <w:p w:rsidR="00434EE6" w:rsidRPr="002E5D7D" w:rsidRDefault="00434EE6" w:rsidP="001805DF">
            <w:pPr>
              <w:spacing w:after="0"/>
              <w:jc w:val="center"/>
              <w:rPr>
                <w:rFonts w:ascii="Times New Roman" w:hAnsi="Times New Roman"/>
                <w:sz w:val="20"/>
                <w:szCs w:val="20"/>
              </w:rPr>
            </w:pPr>
          </w:p>
        </w:tc>
        <w:tc>
          <w:tcPr>
            <w:tcW w:w="2247" w:type="dxa"/>
            <w:vMerge/>
            <w:vAlign w:val="center"/>
          </w:tcPr>
          <w:p w:rsidR="00434EE6" w:rsidRPr="002E5D7D" w:rsidRDefault="00434EE6" w:rsidP="001805DF">
            <w:pPr>
              <w:spacing w:after="0"/>
              <w:rPr>
                <w:rFonts w:ascii="Times New Roman" w:hAnsi="Times New Roman"/>
                <w:sz w:val="20"/>
                <w:szCs w:val="20"/>
              </w:rPr>
            </w:pPr>
          </w:p>
        </w:tc>
        <w:tc>
          <w:tcPr>
            <w:tcW w:w="845" w:type="dxa"/>
            <w:vAlign w:val="center"/>
          </w:tcPr>
          <w:p w:rsidR="00434EE6" w:rsidRDefault="00810239" w:rsidP="001805DF">
            <w:pPr>
              <w:spacing w:after="0"/>
              <w:rPr>
                <w:rFonts w:ascii="Times New Roman" w:hAnsi="Times New Roman"/>
                <w:b/>
                <w:sz w:val="20"/>
                <w:szCs w:val="20"/>
              </w:rPr>
            </w:pPr>
            <w:r>
              <w:rPr>
                <w:rFonts w:ascii="Times New Roman" w:hAnsi="Times New Roman"/>
                <w:b/>
                <w:sz w:val="20"/>
                <w:szCs w:val="20"/>
              </w:rPr>
              <w:t>D.2.3</w:t>
            </w:r>
          </w:p>
        </w:tc>
        <w:tc>
          <w:tcPr>
            <w:tcW w:w="7368" w:type="dxa"/>
            <w:vAlign w:val="center"/>
          </w:tcPr>
          <w:p w:rsidR="00434EE6" w:rsidRPr="00B70322" w:rsidRDefault="00B70322" w:rsidP="001805DF">
            <w:pPr>
              <w:spacing w:after="0" w:line="240" w:lineRule="auto"/>
              <w:rPr>
                <w:rFonts w:ascii="Times New Roman" w:hAnsi="Times New Roman"/>
                <w:color w:val="000000"/>
                <w:sz w:val="20"/>
                <w:szCs w:val="20"/>
              </w:rPr>
            </w:pPr>
            <w:r>
              <w:rPr>
                <w:rFonts w:ascii="Times New Roman" w:hAnsi="Times New Roman"/>
                <w:color w:val="000000"/>
                <w:sz w:val="20"/>
                <w:szCs w:val="20"/>
              </w:rPr>
              <w:t>O</w:t>
            </w:r>
            <w:r w:rsidR="00810239" w:rsidRPr="00B70322">
              <w:rPr>
                <w:rFonts w:ascii="Times New Roman" w:hAnsi="Times New Roman"/>
                <w:color w:val="000000"/>
                <w:sz w:val="20"/>
                <w:szCs w:val="20"/>
              </w:rPr>
              <w:t>peratörün sorunlara müdahale etme sürelerini takip eder.</w:t>
            </w:r>
          </w:p>
        </w:tc>
      </w:tr>
    </w:tbl>
    <w:p w:rsidR="00AF23C7" w:rsidRDefault="00AF23C7"/>
    <w:p w:rsidR="00B67C06" w:rsidRDefault="00B67C06" w:rsidP="0001137B">
      <w:pPr>
        <w:outlineLvl w:val="1"/>
        <w:rPr>
          <w:rFonts w:ascii="Times New Roman" w:hAnsi="Times New Roman"/>
          <w:b/>
          <w:sz w:val="24"/>
          <w:szCs w:val="24"/>
        </w:rPr>
      </w:pPr>
    </w:p>
    <w:p w:rsidR="00B67C06" w:rsidRDefault="00B67C06" w:rsidP="0001137B">
      <w:pPr>
        <w:outlineLvl w:val="1"/>
        <w:rPr>
          <w:rFonts w:ascii="Times New Roman" w:hAnsi="Times New Roman"/>
          <w:b/>
          <w:sz w:val="24"/>
          <w:szCs w:val="24"/>
        </w:rPr>
      </w:pPr>
    </w:p>
    <w:p w:rsidR="00B67C06" w:rsidRDefault="00B67C06" w:rsidP="0001137B">
      <w:pPr>
        <w:outlineLvl w:val="1"/>
        <w:rPr>
          <w:rFonts w:ascii="Times New Roman" w:hAnsi="Times New Roman"/>
          <w:b/>
          <w:sz w:val="24"/>
          <w:szCs w:val="24"/>
        </w:rPr>
      </w:pPr>
    </w:p>
    <w:p w:rsidR="00B67C06" w:rsidRDefault="00B67C06" w:rsidP="0001137B">
      <w:pPr>
        <w:outlineLvl w:val="1"/>
        <w:rPr>
          <w:rFonts w:ascii="Times New Roman" w:hAnsi="Times New Roman"/>
          <w:b/>
          <w:sz w:val="24"/>
          <w:szCs w:val="24"/>
        </w:rPr>
      </w:pPr>
    </w:p>
    <w:p w:rsidR="00B67C06" w:rsidRDefault="00B67C06" w:rsidP="0001137B">
      <w:pPr>
        <w:outlineLvl w:val="1"/>
        <w:rPr>
          <w:rFonts w:ascii="Times New Roman" w:hAnsi="Times New Roman"/>
          <w:b/>
          <w:sz w:val="24"/>
          <w:szCs w:val="24"/>
        </w:rPr>
      </w:pPr>
    </w:p>
    <w:p w:rsidR="00B67C06" w:rsidRDefault="00B67C06" w:rsidP="0001137B">
      <w:pPr>
        <w:outlineLvl w:val="1"/>
        <w:rPr>
          <w:rFonts w:ascii="Times New Roman" w:hAnsi="Times New Roman"/>
          <w:b/>
          <w:sz w:val="24"/>
          <w:szCs w:val="24"/>
        </w:rPr>
      </w:pPr>
    </w:p>
    <w:p w:rsidR="00354AB0" w:rsidRDefault="00354AB0" w:rsidP="0001137B">
      <w:pPr>
        <w:outlineLvl w:val="1"/>
        <w:rPr>
          <w:rFonts w:ascii="Times New Roman" w:hAnsi="Times New Roman"/>
          <w:b/>
          <w:sz w:val="24"/>
          <w:szCs w:val="24"/>
        </w:rPr>
      </w:pPr>
    </w:p>
    <w:p w:rsidR="00354AB0" w:rsidRDefault="00354AB0" w:rsidP="0001137B">
      <w:pPr>
        <w:outlineLvl w:val="1"/>
        <w:rPr>
          <w:rFonts w:ascii="Times New Roman" w:hAnsi="Times New Roman"/>
          <w:b/>
          <w:sz w:val="24"/>
          <w:szCs w:val="24"/>
        </w:rPr>
      </w:pPr>
    </w:p>
    <w:p w:rsidR="007C5FD1" w:rsidRDefault="007C5FD1" w:rsidP="0001137B">
      <w:pPr>
        <w:outlineLvl w:val="1"/>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19"/>
        <w:gridCol w:w="706"/>
        <w:gridCol w:w="2251"/>
        <w:gridCol w:w="845"/>
        <w:gridCol w:w="7364"/>
      </w:tblGrid>
      <w:tr w:rsidR="00354AB0" w:rsidRPr="001D7C36" w:rsidTr="00B70322">
        <w:trPr>
          <w:trHeight w:hRule="exact" w:val="510"/>
        </w:trPr>
        <w:tc>
          <w:tcPr>
            <w:tcW w:w="2826" w:type="dxa"/>
            <w:gridSpan w:val="2"/>
            <w:tcBorders>
              <w:top w:val="single" w:sz="4" w:space="0" w:color="auto"/>
            </w:tcBorders>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lastRenderedPageBreak/>
              <w:t>Görevler</w:t>
            </w:r>
          </w:p>
        </w:tc>
        <w:tc>
          <w:tcPr>
            <w:tcW w:w="2958" w:type="dxa"/>
            <w:gridSpan w:val="2"/>
            <w:tcBorders>
              <w:top w:val="single" w:sz="4" w:space="0" w:color="auto"/>
            </w:tcBorders>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İşlemler</w:t>
            </w:r>
          </w:p>
        </w:tc>
        <w:tc>
          <w:tcPr>
            <w:tcW w:w="8213" w:type="dxa"/>
            <w:gridSpan w:val="2"/>
            <w:tcBorders>
              <w:top w:val="single" w:sz="4" w:space="0" w:color="auto"/>
            </w:tcBorders>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Başarım Ölçütleri</w:t>
            </w:r>
          </w:p>
        </w:tc>
      </w:tr>
      <w:tr w:rsidR="00354AB0" w:rsidRPr="001D7C36" w:rsidTr="00B70322">
        <w:trPr>
          <w:trHeight w:hRule="exact" w:val="510"/>
        </w:trPr>
        <w:tc>
          <w:tcPr>
            <w:tcW w:w="707" w:type="dxa"/>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Kod</w:t>
            </w:r>
          </w:p>
        </w:tc>
        <w:tc>
          <w:tcPr>
            <w:tcW w:w="2119" w:type="dxa"/>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Adı</w:t>
            </w:r>
          </w:p>
        </w:tc>
        <w:tc>
          <w:tcPr>
            <w:tcW w:w="706" w:type="dxa"/>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Kod</w:t>
            </w:r>
          </w:p>
        </w:tc>
        <w:tc>
          <w:tcPr>
            <w:tcW w:w="2252" w:type="dxa"/>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Adı</w:t>
            </w:r>
          </w:p>
        </w:tc>
        <w:tc>
          <w:tcPr>
            <w:tcW w:w="845" w:type="dxa"/>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Kod</w:t>
            </w:r>
          </w:p>
        </w:tc>
        <w:tc>
          <w:tcPr>
            <w:tcW w:w="7368" w:type="dxa"/>
            <w:vAlign w:val="center"/>
          </w:tcPr>
          <w:p w:rsidR="00354AB0" w:rsidRPr="001D7C36" w:rsidRDefault="00354AB0" w:rsidP="00B70322">
            <w:pPr>
              <w:spacing w:after="0"/>
              <w:rPr>
                <w:rFonts w:ascii="Times New Roman" w:hAnsi="Times New Roman"/>
                <w:b/>
                <w:sz w:val="20"/>
                <w:szCs w:val="20"/>
              </w:rPr>
            </w:pPr>
            <w:r w:rsidRPr="001D7C36">
              <w:rPr>
                <w:rFonts w:ascii="Times New Roman" w:hAnsi="Times New Roman"/>
                <w:b/>
                <w:sz w:val="20"/>
                <w:szCs w:val="20"/>
              </w:rPr>
              <w:t>Açıklama</w:t>
            </w:r>
          </w:p>
        </w:tc>
      </w:tr>
      <w:tr w:rsidR="00354AB0" w:rsidRPr="001D7C36" w:rsidTr="00B70322">
        <w:trPr>
          <w:trHeight w:hRule="exact" w:val="510"/>
        </w:trPr>
        <w:tc>
          <w:tcPr>
            <w:tcW w:w="707" w:type="dxa"/>
            <w:vMerge w:val="restart"/>
            <w:vAlign w:val="center"/>
          </w:tcPr>
          <w:p w:rsidR="00354AB0" w:rsidRPr="001D7C36" w:rsidRDefault="00354AB0" w:rsidP="00B70322">
            <w:pPr>
              <w:spacing w:after="0"/>
              <w:jc w:val="center"/>
              <w:rPr>
                <w:rFonts w:ascii="Times New Roman" w:hAnsi="Times New Roman"/>
                <w:b/>
                <w:sz w:val="20"/>
                <w:szCs w:val="20"/>
              </w:rPr>
            </w:pPr>
            <w:r>
              <w:rPr>
                <w:rFonts w:ascii="Times New Roman" w:hAnsi="Times New Roman"/>
                <w:b/>
                <w:sz w:val="20"/>
                <w:szCs w:val="20"/>
              </w:rPr>
              <w:t>E</w:t>
            </w:r>
          </w:p>
        </w:tc>
        <w:tc>
          <w:tcPr>
            <w:tcW w:w="2119" w:type="dxa"/>
            <w:vMerge w:val="restart"/>
            <w:vAlign w:val="center"/>
          </w:tcPr>
          <w:p w:rsidR="00354AB0" w:rsidRPr="00AE458C" w:rsidRDefault="00354AB0" w:rsidP="00B70322">
            <w:pPr>
              <w:tabs>
                <w:tab w:val="left" w:pos="2820"/>
              </w:tabs>
              <w:spacing w:after="0"/>
              <w:rPr>
                <w:rFonts w:ascii="Times New Roman" w:hAnsi="Times New Roman"/>
                <w:sz w:val="20"/>
                <w:szCs w:val="20"/>
              </w:rPr>
            </w:pPr>
            <w:r w:rsidRPr="00D64415">
              <w:rPr>
                <w:rFonts w:ascii="Times New Roman" w:hAnsi="Times New Roman"/>
                <w:sz w:val="20"/>
                <w:szCs w:val="20"/>
              </w:rPr>
              <w:t>Sor</w:t>
            </w:r>
            <w:r>
              <w:rPr>
                <w:rFonts w:ascii="Times New Roman" w:hAnsi="Times New Roman"/>
                <w:sz w:val="20"/>
                <w:szCs w:val="20"/>
              </w:rPr>
              <w:t>umluluğundaki makineleri takip</w:t>
            </w:r>
            <w:r w:rsidRPr="00D64415">
              <w:rPr>
                <w:rFonts w:ascii="Times New Roman" w:hAnsi="Times New Roman"/>
                <w:sz w:val="20"/>
                <w:szCs w:val="20"/>
              </w:rPr>
              <w:t xml:space="preserve"> etme</w:t>
            </w:r>
            <w:r>
              <w:rPr>
                <w:rFonts w:ascii="Times New Roman" w:hAnsi="Times New Roman"/>
                <w:sz w:val="20"/>
                <w:szCs w:val="20"/>
              </w:rPr>
              <w:t>k</w:t>
            </w:r>
          </w:p>
        </w:tc>
        <w:tc>
          <w:tcPr>
            <w:tcW w:w="706" w:type="dxa"/>
            <w:vMerge w:val="restart"/>
            <w:vAlign w:val="center"/>
          </w:tcPr>
          <w:p w:rsidR="00354AB0" w:rsidRPr="001D7C36" w:rsidRDefault="00354AB0" w:rsidP="00B70322">
            <w:pPr>
              <w:spacing w:after="0"/>
              <w:jc w:val="center"/>
              <w:rPr>
                <w:rFonts w:ascii="Times New Roman" w:hAnsi="Times New Roman"/>
                <w:b/>
                <w:sz w:val="20"/>
                <w:szCs w:val="20"/>
              </w:rPr>
            </w:pPr>
            <w:r>
              <w:rPr>
                <w:rFonts w:ascii="Times New Roman" w:hAnsi="Times New Roman"/>
                <w:b/>
                <w:sz w:val="20"/>
                <w:szCs w:val="20"/>
              </w:rPr>
              <w:t>E.1</w:t>
            </w:r>
          </w:p>
        </w:tc>
        <w:tc>
          <w:tcPr>
            <w:tcW w:w="2252" w:type="dxa"/>
            <w:vMerge w:val="restart"/>
            <w:vAlign w:val="center"/>
          </w:tcPr>
          <w:p w:rsidR="00354AB0" w:rsidRPr="00735D8B" w:rsidRDefault="00354AB0" w:rsidP="00B70322">
            <w:pPr>
              <w:spacing w:after="0"/>
              <w:rPr>
                <w:rFonts w:ascii="Times New Roman" w:hAnsi="Times New Roman"/>
                <w:sz w:val="20"/>
                <w:szCs w:val="20"/>
              </w:rPr>
            </w:pPr>
            <w:r w:rsidRPr="00735D8B">
              <w:rPr>
                <w:rFonts w:ascii="Times New Roman" w:hAnsi="Times New Roman"/>
                <w:sz w:val="20"/>
                <w:szCs w:val="20"/>
              </w:rPr>
              <w:t>Makinelerdeki arızaları takip etmek</w:t>
            </w:r>
          </w:p>
        </w:tc>
        <w:tc>
          <w:tcPr>
            <w:tcW w:w="845" w:type="dxa"/>
            <w:vAlign w:val="center"/>
          </w:tcPr>
          <w:p w:rsidR="00354AB0" w:rsidRPr="00735D8B" w:rsidRDefault="00354AB0" w:rsidP="00B70322">
            <w:pPr>
              <w:spacing w:after="0"/>
              <w:jc w:val="center"/>
              <w:rPr>
                <w:rFonts w:ascii="Times New Roman" w:hAnsi="Times New Roman"/>
                <w:b/>
                <w:sz w:val="20"/>
                <w:szCs w:val="20"/>
              </w:rPr>
            </w:pPr>
            <w:r>
              <w:rPr>
                <w:rFonts w:ascii="Times New Roman" w:hAnsi="Times New Roman"/>
                <w:b/>
                <w:sz w:val="20"/>
                <w:szCs w:val="20"/>
              </w:rPr>
              <w:t>E.1.1</w:t>
            </w:r>
          </w:p>
        </w:tc>
        <w:tc>
          <w:tcPr>
            <w:tcW w:w="7368" w:type="dxa"/>
            <w:vAlign w:val="center"/>
          </w:tcPr>
          <w:p w:rsidR="00354AB0" w:rsidRPr="00735D8B" w:rsidRDefault="00354AB0" w:rsidP="004E34D5">
            <w:pPr>
              <w:spacing w:after="0"/>
              <w:jc w:val="both"/>
              <w:rPr>
                <w:rFonts w:ascii="Times New Roman" w:hAnsi="Times New Roman"/>
                <w:sz w:val="20"/>
                <w:szCs w:val="20"/>
              </w:rPr>
            </w:pPr>
            <w:r w:rsidRPr="00735D8B">
              <w:rPr>
                <w:rFonts w:ascii="Times New Roman" w:hAnsi="Times New Roman"/>
                <w:sz w:val="20"/>
                <w:szCs w:val="20"/>
              </w:rPr>
              <w:t>Planlanan üretim miktarına ulaşamayan makinelerin sorunlarını tespit eder</w:t>
            </w:r>
            <w:r w:rsidR="004E34D5">
              <w:rPr>
                <w:rFonts w:ascii="Times New Roman" w:hAnsi="Times New Roman"/>
                <w:sz w:val="20"/>
                <w:szCs w:val="20"/>
              </w:rPr>
              <w:t>ek</w:t>
            </w:r>
            <w:r w:rsidRPr="00735D8B">
              <w:rPr>
                <w:rFonts w:ascii="Times New Roman" w:hAnsi="Times New Roman"/>
                <w:sz w:val="20"/>
                <w:szCs w:val="20"/>
              </w:rPr>
              <w:t xml:space="preserve"> soruna müdahale eder.</w:t>
            </w:r>
          </w:p>
        </w:tc>
      </w:tr>
      <w:tr w:rsidR="00354AB0" w:rsidRPr="001D7C36" w:rsidTr="00B70322">
        <w:trPr>
          <w:trHeight w:hRule="exact" w:val="510"/>
        </w:trPr>
        <w:tc>
          <w:tcPr>
            <w:tcW w:w="707" w:type="dxa"/>
            <w:vMerge/>
            <w:vAlign w:val="center"/>
          </w:tcPr>
          <w:p w:rsidR="00354AB0" w:rsidRPr="001D7C36" w:rsidRDefault="00354AB0" w:rsidP="00B70322">
            <w:pPr>
              <w:spacing w:after="0"/>
              <w:jc w:val="center"/>
              <w:rPr>
                <w:rFonts w:ascii="Times New Roman" w:hAnsi="Times New Roman"/>
                <w:b/>
                <w:sz w:val="20"/>
                <w:szCs w:val="20"/>
              </w:rPr>
            </w:pPr>
          </w:p>
        </w:tc>
        <w:tc>
          <w:tcPr>
            <w:tcW w:w="2119" w:type="dxa"/>
            <w:vMerge/>
            <w:vAlign w:val="center"/>
          </w:tcPr>
          <w:p w:rsidR="00354AB0" w:rsidRPr="00D64415" w:rsidRDefault="00354AB0" w:rsidP="00B70322">
            <w:pPr>
              <w:tabs>
                <w:tab w:val="left" w:pos="2820"/>
              </w:tabs>
              <w:spacing w:after="0"/>
              <w:rPr>
                <w:rFonts w:ascii="Times New Roman" w:hAnsi="Times New Roman"/>
                <w:sz w:val="20"/>
                <w:szCs w:val="20"/>
              </w:rPr>
            </w:pPr>
          </w:p>
        </w:tc>
        <w:tc>
          <w:tcPr>
            <w:tcW w:w="706" w:type="dxa"/>
            <w:vMerge/>
            <w:vAlign w:val="center"/>
          </w:tcPr>
          <w:p w:rsidR="00354AB0" w:rsidRPr="001D7C36" w:rsidRDefault="00354AB0" w:rsidP="00B70322">
            <w:pPr>
              <w:spacing w:after="0"/>
              <w:jc w:val="center"/>
              <w:rPr>
                <w:rFonts w:ascii="Times New Roman" w:hAnsi="Times New Roman"/>
                <w:b/>
                <w:sz w:val="20"/>
                <w:szCs w:val="20"/>
              </w:rPr>
            </w:pPr>
          </w:p>
        </w:tc>
        <w:tc>
          <w:tcPr>
            <w:tcW w:w="2252" w:type="dxa"/>
            <w:vMerge/>
            <w:vAlign w:val="center"/>
          </w:tcPr>
          <w:p w:rsidR="00354AB0" w:rsidRPr="00735D8B" w:rsidRDefault="00354AB0" w:rsidP="00B70322">
            <w:pPr>
              <w:spacing w:after="0"/>
              <w:rPr>
                <w:rFonts w:ascii="Times New Roman" w:hAnsi="Times New Roman"/>
                <w:sz w:val="20"/>
                <w:szCs w:val="20"/>
              </w:rPr>
            </w:pPr>
          </w:p>
        </w:tc>
        <w:tc>
          <w:tcPr>
            <w:tcW w:w="845" w:type="dxa"/>
            <w:vAlign w:val="center"/>
          </w:tcPr>
          <w:p w:rsidR="00354AB0" w:rsidRPr="00735D8B" w:rsidRDefault="00354AB0" w:rsidP="00B70322">
            <w:pPr>
              <w:spacing w:after="0"/>
              <w:jc w:val="center"/>
              <w:rPr>
                <w:rFonts w:ascii="Times New Roman" w:hAnsi="Times New Roman"/>
                <w:b/>
                <w:sz w:val="20"/>
                <w:szCs w:val="20"/>
              </w:rPr>
            </w:pPr>
            <w:r>
              <w:rPr>
                <w:rFonts w:ascii="Times New Roman" w:hAnsi="Times New Roman"/>
                <w:b/>
                <w:sz w:val="20"/>
                <w:szCs w:val="20"/>
              </w:rPr>
              <w:t>E.1.2</w:t>
            </w:r>
          </w:p>
        </w:tc>
        <w:tc>
          <w:tcPr>
            <w:tcW w:w="7368" w:type="dxa"/>
            <w:vAlign w:val="center"/>
          </w:tcPr>
          <w:p w:rsidR="00354AB0" w:rsidRPr="00735D8B" w:rsidRDefault="00354AB0" w:rsidP="00B70322">
            <w:pPr>
              <w:spacing w:after="0"/>
              <w:jc w:val="both"/>
              <w:rPr>
                <w:rFonts w:ascii="Times New Roman" w:hAnsi="Times New Roman"/>
                <w:sz w:val="20"/>
                <w:szCs w:val="20"/>
              </w:rPr>
            </w:pPr>
            <w:r w:rsidRPr="00735D8B">
              <w:rPr>
                <w:rFonts w:ascii="Times New Roman" w:hAnsi="Times New Roman"/>
                <w:sz w:val="20"/>
                <w:szCs w:val="20"/>
              </w:rPr>
              <w:t xml:space="preserve">Makinelerdeki </w:t>
            </w:r>
            <w:proofErr w:type="gramStart"/>
            <w:r w:rsidRPr="00735D8B">
              <w:rPr>
                <w:rFonts w:ascii="Times New Roman" w:hAnsi="Times New Roman"/>
                <w:sz w:val="20"/>
                <w:szCs w:val="20"/>
              </w:rPr>
              <w:t>arızaları(</w:t>
            </w:r>
            <w:proofErr w:type="gramEnd"/>
            <w:r w:rsidRPr="00735D8B">
              <w:rPr>
                <w:rFonts w:ascii="Times New Roman" w:hAnsi="Times New Roman"/>
                <w:sz w:val="20"/>
                <w:szCs w:val="20"/>
              </w:rPr>
              <w:t>su, buhar, yağ, kimyasal madde, hava ve gaz kaçakları) takip ederek arızanın kaynağını tespit eder.</w:t>
            </w:r>
          </w:p>
        </w:tc>
      </w:tr>
      <w:tr w:rsidR="00354AB0" w:rsidRPr="001D7C36" w:rsidTr="00B70322">
        <w:trPr>
          <w:trHeight w:hRule="exact" w:val="510"/>
        </w:trPr>
        <w:tc>
          <w:tcPr>
            <w:tcW w:w="707" w:type="dxa"/>
            <w:vMerge/>
            <w:vAlign w:val="center"/>
          </w:tcPr>
          <w:p w:rsidR="00354AB0" w:rsidRPr="001D7C36" w:rsidRDefault="00354AB0" w:rsidP="00B70322">
            <w:pPr>
              <w:spacing w:after="0"/>
              <w:jc w:val="center"/>
              <w:rPr>
                <w:rFonts w:ascii="Times New Roman" w:hAnsi="Times New Roman"/>
                <w:b/>
                <w:sz w:val="20"/>
                <w:szCs w:val="20"/>
              </w:rPr>
            </w:pPr>
          </w:p>
        </w:tc>
        <w:tc>
          <w:tcPr>
            <w:tcW w:w="2119" w:type="dxa"/>
            <w:vMerge/>
            <w:vAlign w:val="center"/>
          </w:tcPr>
          <w:p w:rsidR="00354AB0" w:rsidRPr="00D64415" w:rsidRDefault="00354AB0" w:rsidP="00B70322">
            <w:pPr>
              <w:tabs>
                <w:tab w:val="left" w:pos="2820"/>
              </w:tabs>
              <w:spacing w:after="0"/>
              <w:rPr>
                <w:rFonts w:ascii="Times New Roman" w:hAnsi="Times New Roman"/>
                <w:sz w:val="20"/>
                <w:szCs w:val="20"/>
              </w:rPr>
            </w:pPr>
          </w:p>
        </w:tc>
        <w:tc>
          <w:tcPr>
            <w:tcW w:w="706" w:type="dxa"/>
            <w:vMerge/>
            <w:vAlign w:val="center"/>
          </w:tcPr>
          <w:p w:rsidR="00354AB0" w:rsidRPr="001D7C36" w:rsidRDefault="00354AB0" w:rsidP="00B70322">
            <w:pPr>
              <w:spacing w:after="0"/>
              <w:jc w:val="center"/>
              <w:rPr>
                <w:rFonts w:ascii="Times New Roman" w:hAnsi="Times New Roman"/>
                <w:b/>
                <w:sz w:val="20"/>
                <w:szCs w:val="20"/>
              </w:rPr>
            </w:pPr>
          </w:p>
        </w:tc>
        <w:tc>
          <w:tcPr>
            <w:tcW w:w="2252" w:type="dxa"/>
            <w:vMerge/>
            <w:vAlign w:val="center"/>
          </w:tcPr>
          <w:p w:rsidR="00354AB0" w:rsidRPr="00735D8B" w:rsidRDefault="00354AB0" w:rsidP="00B70322">
            <w:pPr>
              <w:spacing w:after="0"/>
              <w:rPr>
                <w:rFonts w:ascii="Times New Roman" w:hAnsi="Times New Roman"/>
                <w:sz w:val="20"/>
                <w:szCs w:val="20"/>
              </w:rPr>
            </w:pPr>
          </w:p>
        </w:tc>
        <w:tc>
          <w:tcPr>
            <w:tcW w:w="845" w:type="dxa"/>
            <w:vAlign w:val="center"/>
          </w:tcPr>
          <w:p w:rsidR="00354AB0" w:rsidRPr="00735D8B" w:rsidRDefault="00354AB0" w:rsidP="00B70322">
            <w:pPr>
              <w:spacing w:after="0"/>
              <w:jc w:val="center"/>
              <w:rPr>
                <w:rFonts w:ascii="Times New Roman" w:hAnsi="Times New Roman"/>
                <w:b/>
                <w:sz w:val="20"/>
                <w:szCs w:val="20"/>
              </w:rPr>
            </w:pPr>
            <w:r>
              <w:rPr>
                <w:rFonts w:ascii="Times New Roman" w:hAnsi="Times New Roman"/>
                <w:b/>
                <w:sz w:val="20"/>
                <w:szCs w:val="20"/>
              </w:rPr>
              <w:t>E.1.3</w:t>
            </w:r>
          </w:p>
        </w:tc>
        <w:tc>
          <w:tcPr>
            <w:tcW w:w="7368" w:type="dxa"/>
            <w:vAlign w:val="center"/>
          </w:tcPr>
          <w:p w:rsidR="00354AB0" w:rsidRPr="00735D8B" w:rsidRDefault="00354AB0" w:rsidP="00B70322">
            <w:pPr>
              <w:spacing w:after="0"/>
              <w:jc w:val="both"/>
              <w:rPr>
                <w:rFonts w:ascii="Times New Roman" w:hAnsi="Times New Roman"/>
                <w:sz w:val="20"/>
                <w:szCs w:val="20"/>
              </w:rPr>
            </w:pPr>
            <w:r w:rsidRPr="00735D8B">
              <w:rPr>
                <w:rFonts w:ascii="Times New Roman" w:hAnsi="Times New Roman"/>
                <w:sz w:val="20"/>
                <w:szCs w:val="20"/>
              </w:rPr>
              <w:t xml:space="preserve">Makinelerde yetkisi dahilinde olup da </w:t>
            </w:r>
            <w:proofErr w:type="spellStart"/>
            <w:r w:rsidRPr="00735D8B">
              <w:rPr>
                <w:rFonts w:ascii="Times New Roman" w:hAnsi="Times New Roman"/>
                <w:sz w:val="20"/>
                <w:szCs w:val="20"/>
              </w:rPr>
              <w:t>giderdiğiarızalar</w:t>
            </w:r>
            <w:proofErr w:type="spellEnd"/>
            <w:r w:rsidRPr="00735D8B">
              <w:rPr>
                <w:rFonts w:ascii="Times New Roman" w:hAnsi="Times New Roman"/>
                <w:sz w:val="20"/>
                <w:szCs w:val="20"/>
              </w:rPr>
              <w:t xml:space="preserve"> ile gideremediği arızaları amirine bildirir.</w:t>
            </w:r>
          </w:p>
        </w:tc>
      </w:tr>
      <w:tr w:rsidR="00354AB0" w:rsidRPr="001D7C36" w:rsidTr="00B70322">
        <w:trPr>
          <w:trHeight w:hRule="exact" w:val="510"/>
        </w:trPr>
        <w:tc>
          <w:tcPr>
            <w:tcW w:w="707" w:type="dxa"/>
            <w:vMerge/>
            <w:vAlign w:val="center"/>
          </w:tcPr>
          <w:p w:rsidR="00354AB0" w:rsidRPr="001D7C36" w:rsidRDefault="00354AB0" w:rsidP="00B70322">
            <w:pPr>
              <w:spacing w:after="0"/>
              <w:jc w:val="center"/>
              <w:rPr>
                <w:rFonts w:ascii="Times New Roman" w:hAnsi="Times New Roman"/>
                <w:b/>
                <w:sz w:val="20"/>
                <w:szCs w:val="20"/>
              </w:rPr>
            </w:pPr>
          </w:p>
        </w:tc>
        <w:tc>
          <w:tcPr>
            <w:tcW w:w="2119" w:type="dxa"/>
            <w:vMerge/>
            <w:vAlign w:val="center"/>
          </w:tcPr>
          <w:p w:rsidR="00354AB0" w:rsidRPr="00D64415" w:rsidRDefault="00354AB0" w:rsidP="00B70322">
            <w:pPr>
              <w:tabs>
                <w:tab w:val="left" w:pos="2820"/>
              </w:tabs>
              <w:spacing w:after="0"/>
              <w:rPr>
                <w:rFonts w:ascii="Times New Roman" w:hAnsi="Times New Roman"/>
                <w:sz w:val="20"/>
                <w:szCs w:val="20"/>
              </w:rPr>
            </w:pPr>
          </w:p>
        </w:tc>
        <w:tc>
          <w:tcPr>
            <w:tcW w:w="706" w:type="dxa"/>
            <w:vMerge/>
            <w:vAlign w:val="center"/>
          </w:tcPr>
          <w:p w:rsidR="00354AB0" w:rsidRPr="001D7C36" w:rsidRDefault="00354AB0" w:rsidP="00B70322">
            <w:pPr>
              <w:spacing w:after="0"/>
              <w:jc w:val="center"/>
              <w:rPr>
                <w:rFonts w:ascii="Times New Roman" w:hAnsi="Times New Roman"/>
                <w:b/>
                <w:sz w:val="20"/>
                <w:szCs w:val="20"/>
              </w:rPr>
            </w:pPr>
          </w:p>
        </w:tc>
        <w:tc>
          <w:tcPr>
            <w:tcW w:w="2252" w:type="dxa"/>
            <w:vMerge/>
            <w:vAlign w:val="center"/>
          </w:tcPr>
          <w:p w:rsidR="00354AB0" w:rsidRPr="00735D8B" w:rsidRDefault="00354AB0" w:rsidP="00B70322">
            <w:pPr>
              <w:spacing w:after="0"/>
              <w:rPr>
                <w:rFonts w:ascii="Times New Roman" w:hAnsi="Times New Roman"/>
                <w:sz w:val="20"/>
                <w:szCs w:val="20"/>
              </w:rPr>
            </w:pPr>
          </w:p>
        </w:tc>
        <w:tc>
          <w:tcPr>
            <w:tcW w:w="845" w:type="dxa"/>
            <w:vAlign w:val="center"/>
          </w:tcPr>
          <w:p w:rsidR="00354AB0" w:rsidRPr="00735D8B" w:rsidRDefault="00354AB0" w:rsidP="00B70322">
            <w:pPr>
              <w:spacing w:after="0"/>
              <w:jc w:val="center"/>
              <w:rPr>
                <w:rFonts w:ascii="Times New Roman" w:hAnsi="Times New Roman"/>
                <w:b/>
                <w:sz w:val="20"/>
                <w:szCs w:val="20"/>
              </w:rPr>
            </w:pPr>
            <w:r>
              <w:rPr>
                <w:rFonts w:ascii="Times New Roman" w:hAnsi="Times New Roman"/>
                <w:b/>
                <w:sz w:val="20"/>
                <w:szCs w:val="20"/>
              </w:rPr>
              <w:t>E.1.4</w:t>
            </w:r>
          </w:p>
        </w:tc>
        <w:tc>
          <w:tcPr>
            <w:tcW w:w="7368" w:type="dxa"/>
            <w:vAlign w:val="center"/>
          </w:tcPr>
          <w:p w:rsidR="00354AB0" w:rsidRPr="00735D8B" w:rsidRDefault="00354AB0" w:rsidP="00B70322">
            <w:pPr>
              <w:spacing w:after="0"/>
              <w:jc w:val="both"/>
              <w:rPr>
                <w:rFonts w:ascii="Times New Roman" w:hAnsi="Times New Roman"/>
                <w:sz w:val="20"/>
                <w:szCs w:val="20"/>
              </w:rPr>
            </w:pPr>
            <w:r w:rsidRPr="00735D8B">
              <w:rPr>
                <w:rFonts w:ascii="Times New Roman" w:hAnsi="Times New Roman"/>
                <w:sz w:val="20"/>
                <w:szCs w:val="20"/>
              </w:rPr>
              <w:t>Üretim planına uygun olmayan makine ayarlarını revize ederek üretim planına uygun duruma getirir.</w:t>
            </w:r>
          </w:p>
        </w:tc>
      </w:tr>
      <w:tr w:rsidR="00354AB0" w:rsidRPr="001D7C36" w:rsidTr="00B70322">
        <w:trPr>
          <w:trHeight w:hRule="exact" w:val="510"/>
        </w:trPr>
        <w:tc>
          <w:tcPr>
            <w:tcW w:w="707" w:type="dxa"/>
            <w:vMerge/>
            <w:vAlign w:val="center"/>
          </w:tcPr>
          <w:p w:rsidR="00354AB0" w:rsidRPr="001D7C36" w:rsidRDefault="00354AB0" w:rsidP="00B70322">
            <w:pPr>
              <w:spacing w:after="0"/>
              <w:jc w:val="center"/>
              <w:rPr>
                <w:rFonts w:ascii="Times New Roman" w:hAnsi="Times New Roman"/>
                <w:b/>
                <w:sz w:val="20"/>
                <w:szCs w:val="20"/>
              </w:rPr>
            </w:pPr>
          </w:p>
        </w:tc>
        <w:tc>
          <w:tcPr>
            <w:tcW w:w="2119" w:type="dxa"/>
            <w:vMerge/>
            <w:vAlign w:val="center"/>
          </w:tcPr>
          <w:p w:rsidR="00354AB0" w:rsidRPr="001D7C36" w:rsidRDefault="00354AB0" w:rsidP="00B70322">
            <w:pPr>
              <w:tabs>
                <w:tab w:val="left" w:pos="2820"/>
              </w:tabs>
              <w:spacing w:after="0"/>
              <w:rPr>
                <w:rFonts w:ascii="Times New Roman" w:hAnsi="Times New Roman"/>
                <w:b/>
                <w:sz w:val="20"/>
                <w:szCs w:val="20"/>
              </w:rPr>
            </w:pPr>
          </w:p>
        </w:tc>
        <w:tc>
          <w:tcPr>
            <w:tcW w:w="706" w:type="dxa"/>
            <w:vMerge w:val="restart"/>
            <w:vAlign w:val="center"/>
          </w:tcPr>
          <w:p w:rsidR="00354AB0" w:rsidRPr="001D7C36" w:rsidRDefault="00354AB0" w:rsidP="00B70322">
            <w:pPr>
              <w:spacing w:after="0"/>
              <w:jc w:val="center"/>
              <w:rPr>
                <w:rFonts w:ascii="Times New Roman" w:hAnsi="Times New Roman"/>
                <w:b/>
                <w:sz w:val="20"/>
                <w:szCs w:val="20"/>
              </w:rPr>
            </w:pPr>
            <w:r>
              <w:rPr>
                <w:rFonts w:ascii="Times New Roman" w:hAnsi="Times New Roman"/>
                <w:b/>
                <w:sz w:val="20"/>
                <w:szCs w:val="20"/>
              </w:rPr>
              <w:t>E.2</w:t>
            </w:r>
          </w:p>
        </w:tc>
        <w:tc>
          <w:tcPr>
            <w:tcW w:w="2252" w:type="dxa"/>
            <w:vMerge w:val="restart"/>
            <w:vAlign w:val="center"/>
          </w:tcPr>
          <w:p w:rsidR="00354AB0" w:rsidRPr="001D7C36" w:rsidRDefault="00354AB0" w:rsidP="00B70322">
            <w:pPr>
              <w:spacing w:after="0"/>
              <w:rPr>
                <w:rFonts w:ascii="Times New Roman" w:hAnsi="Times New Roman"/>
                <w:sz w:val="20"/>
                <w:szCs w:val="20"/>
              </w:rPr>
            </w:pPr>
            <w:r w:rsidRPr="00D64415">
              <w:rPr>
                <w:rFonts w:ascii="Times New Roman" w:hAnsi="Times New Roman"/>
                <w:sz w:val="20"/>
                <w:szCs w:val="20"/>
              </w:rPr>
              <w:t>Bakım-onarım</w:t>
            </w:r>
            <w:r>
              <w:rPr>
                <w:rFonts w:ascii="Times New Roman" w:hAnsi="Times New Roman"/>
                <w:sz w:val="20"/>
                <w:szCs w:val="20"/>
              </w:rPr>
              <w:t>ı</w:t>
            </w:r>
            <w:r w:rsidRPr="00D64415">
              <w:rPr>
                <w:rFonts w:ascii="Times New Roman" w:hAnsi="Times New Roman"/>
                <w:sz w:val="20"/>
                <w:szCs w:val="20"/>
              </w:rPr>
              <w:t xml:space="preserve"> y</w:t>
            </w:r>
            <w:r>
              <w:rPr>
                <w:rFonts w:ascii="Times New Roman" w:hAnsi="Times New Roman"/>
                <w:sz w:val="20"/>
                <w:szCs w:val="20"/>
              </w:rPr>
              <w:t>apılan makineleri teslim almak</w:t>
            </w:r>
          </w:p>
        </w:tc>
        <w:tc>
          <w:tcPr>
            <w:tcW w:w="845" w:type="dxa"/>
            <w:vAlign w:val="center"/>
          </w:tcPr>
          <w:p w:rsidR="00354AB0" w:rsidRPr="001D7C36" w:rsidRDefault="00354AB0" w:rsidP="00B70322">
            <w:pPr>
              <w:spacing w:after="0"/>
              <w:jc w:val="center"/>
              <w:rPr>
                <w:rFonts w:ascii="Times New Roman" w:hAnsi="Times New Roman"/>
                <w:b/>
                <w:sz w:val="20"/>
                <w:szCs w:val="20"/>
              </w:rPr>
            </w:pPr>
            <w:r>
              <w:rPr>
                <w:rFonts w:ascii="Times New Roman" w:hAnsi="Times New Roman"/>
                <w:b/>
                <w:sz w:val="20"/>
                <w:szCs w:val="20"/>
              </w:rPr>
              <w:t>E.2.1</w:t>
            </w:r>
          </w:p>
        </w:tc>
        <w:tc>
          <w:tcPr>
            <w:tcW w:w="7368" w:type="dxa"/>
            <w:vAlign w:val="center"/>
          </w:tcPr>
          <w:p w:rsidR="00354AB0" w:rsidRDefault="00354AB0" w:rsidP="00B70322">
            <w:pPr>
              <w:spacing w:after="0"/>
              <w:jc w:val="both"/>
              <w:rPr>
                <w:rFonts w:ascii="Times New Roman" w:hAnsi="Times New Roman"/>
                <w:sz w:val="20"/>
                <w:szCs w:val="20"/>
              </w:rPr>
            </w:pPr>
            <w:r w:rsidRPr="00556F52">
              <w:rPr>
                <w:rFonts w:ascii="Times New Roman" w:hAnsi="Times New Roman"/>
                <w:sz w:val="20"/>
                <w:szCs w:val="20"/>
              </w:rPr>
              <w:t>Yetkili olduğu makinelerin bakımları ile</w:t>
            </w:r>
            <w:r>
              <w:rPr>
                <w:rFonts w:ascii="Times New Roman" w:hAnsi="Times New Roman"/>
                <w:sz w:val="20"/>
                <w:szCs w:val="20"/>
              </w:rPr>
              <w:t xml:space="preserve"> periyodik muayenelerini takip</w:t>
            </w:r>
            <w:r w:rsidRPr="00556F52">
              <w:rPr>
                <w:rFonts w:ascii="Times New Roman" w:hAnsi="Times New Roman"/>
                <w:sz w:val="20"/>
                <w:szCs w:val="20"/>
              </w:rPr>
              <w:t xml:space="preserve"> eder.</w:t>
            </w:r>
          </w:p>
        </w:tc>
      </w:tr>
      <w:tr w:rsidR="00354AB0" w:rsidRPr="001D7C36" w:rsidTr="00B70322">
        <w:trPr>
          <w:trHeight w:hRule="exact" w:val="510"/>
        </w:trPr>
        <w:tc>
          <w:tcPr>
            <w:tcW w:w="707" w:type="dxa"/>
            <w:vMerge/>
            <w:vAlign w:val="center"/>
          </w:tcPr>
          <w:p w:rsidR="00354AB0" w:rsidRPr="001D7C36" w:rsidRDefault="00354AB0" w:rsidP="00B70322">
            <w:pPr>
              <w:spacing w:after="0"/>
              <w:jc w:val="center"/>
              <w:rPr>
                <w:rFonts w:ascii="Times New Roman" w:hAnsi="Times New Roman"/>
                <w:b/>
                <w:sz w:val="20"/>
                <w:szCs w:val="20"/>
              </w:rPr>
            </w:pPr>
          </w:p>
        </w:tc>
        <w:tc>
          <w:tcPr>
            <w:tcW w:w="2119" w:type="dxa"/>
            <w:vMerge/>
            <w:vAlign w:val="center"/>
          </w:tcPr>
          <w:p w:rsidR="00354AB0" w:rsidRPr="001D7C36" w:rsidRDefault="00354AB0" w:rsidP="00B70322">
            <w:pPr>
              <w:tabs>
                <w:tab w:val="left" w:pos="2820"/>
              </w:tabs>
              <w:spacing w:after="0"/>
              <w:rPr>
                <w:rFonts w:ascii="Times New Roman" w:hAnsi="Times New Roman"/>
                <w:b/>
                <w:sz w:val="20"/>
                <w:szCs w:val="20"/>
              </w:rPr>
            </w:pPr>
          </w:p>
        </w:tc>
        <w:tc>
          <w:tcPr>
            <w:tcW w:w="706" w:type="dxa"/>
            <w:vMerge/>
            <w:vAlign w:val="center"/>
          </w:tcPr>
          <w:p w:rsidR="00354AB0" w:rsidRDefault="00354AB0" w:rsidP="00B70322">
            <w:pPr>
              <w:spacing w:after="0"/>
              <w:jc w:val="center"/>
              <w:rPr>
                <w:rFonts w:ascii="Times New Roman" w:hAnsi="Times New Roman"/>
                <w:b/>
                <w:sz w:val="20"/>
                <w:szCs w:val="20"/>
              </w:rPr>
            </w:pPr>
          </w:p>
        </w:tc>
        <w:tc>
          <w:tcPr>
            <w:tcW w:w="2252" w:type="dxa"/>
            <w:vMerge/>
            <w:vAlign w:val="center"/>
          </w:tcPr>
          <w:p w:rsidR="00354AB0" w:rsidRPr="00D64415" w:rsidRDefault="00354AB0" w:rsidP="00B70322">
            <w:pPr>
              <w:spacing w:after="0"/>
              <w:rPr>
                <w:rFonts w:ascii="Times New Roman" w:hAnsi="Times New Roman"/>
                <w:sz w:val="20"/>
                <w:szCs w:val="20"/>
              </w:rPr>
            </w:pPr>
          </w:p>
        </w:tc>
        <w:tc>
          <w:tcPr>
            <w:tcW w:w="845" w:type="dxa"/>
            <w:vAlign w:val="center"/>
          </w:tcPr>
          <w:p w:rsidR="00354AB0" w:rsidRDefault="00354AB0" w:rsidP="00B70322">
            <w:pPr>
              <w:spacing w:after="0"/>
              <w:jc w:val="center"/>
              <w:rPr>
                <w:rFonts w:ascii="Times New Roman" w:hAnsi="Times New Roman"/>
                <w:b/>
                <w:sz w:val="20"/>
                <w:szCs w:val="20"/>
              </w:rPr>
            </w:pPr>
            <w:r>
              <w:rPr>
                <w:rFonts w:ascii="Times New Roman" w:hAnsi="Times New Roman"/>
                <w:b/>
                <w:sz w:val="20"/>
                <w:szCs w:val="20"/>
              </w:rPr>
              <w:t>E.2.2</w:t>
            </w:r>
          </w:p>
        </w:tc>
        <w:tc>
          <w:tcPr>
            <w:tcW w:w="7368" w:type="dxa"/>
            <w:vAlign w:val="center"/>
          </w:tcPr>
          <w:p w:rsidR="00354AB0" w:rsidRDefault="004E34D5" w:rsidP="00B70322">
            <w:pPr>
              <w:spacing w:after="0"/>
              <w:jc w:val="both"/>
              <w:rPr>
                <w:rFonts w:ascii="Times New Roman" w:hAnsi="Times New Roman"/>
                <w:sz w:val="20"/>
                <w:szCs w:val="20"/>
              </w:rPr>
            </w:pPr>
            <w:r>
              <w:rPr>
                <w:rFonts w:ascii="Times New Roman" w:hAnsi="Times New Roman"/>
                <w:sz w:val="20"/>
                <w:szCs w:val="20"/>
              </w:rPr>
              <w:t xml:space="preserve">Standart çalışma ayarları talimata uygun olan </w:t>
            </w:r>
            <w:proofErr w:type="gramStart"/>
            <w:r>
              <w:rPr>
                <w:rFonts w:ascii="Times New Roman" w:hAnsi="Times New Roman"/>
                <w:sz w:val="20"/>
                <w:szCs w:val="20"/>
              </w:rPr>
              <w:t>makineleri,  işletme</w:t>
            </w:r>
            <w:proofErr w:type="gramEnd"/>
            <w:r>
              <w:rPr>
                <w:rFonts w:ascii="Times New Roman" w:hAnsi="Times New Roman"/>
                <w:sz w:val="20"/>
                <w:szCs w:val="20"/>
              </w:rPr>
              <w:t xml:space="preserve"> prosedürüne uygun şekilde bakım onarımdan teslim alır.</w:t>
            </w:r>
          </w:p>
        </w:tc>
      </w:tr>
    </w:tbl>
    <w:p w:rsidR="00354AB0" w:rsidRDefault="00354AB0"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F83589" w:rsidRDefault="00F83589" w:rsidP="0001137B">
      <w:pPr>
        <w:outlineLvl w:val="1"/>
        <w:rPr>
          <w:rFonts w:ascii="Times New Roman" w:hAnsi="Times New Roman"/>
          <w:b/>
          <w:sz w:val="24"/>
          <w:szCs w:val="24"/>
        </w:rPr>
      </w:pPr>
    </w:p>
    <w:p w:rsidR="00411A34" w:rsidRDefault="00411A34" w:rsidP="0001137B">
      <w:pPr>
        <w:outlineLvl w:val="1"/>
        <w:rPr>
          <w:rFonts w:ascii="Times New Roman" w:hAnsi="Times New Roman"/>
          <w:b/>
          <w:sz w:val="24"/>
          <w:szCs w:val="24"/>
        </w:rPr>
      </w:pPr>
    </w:p>
    <w:p w:rsidR="008F4778" w:rsidRDefault="008F4778" w:rsidP="0001137B">
      <w:pPr>
        <w:outlineLvl w:val="1"/>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237"/>
        <w:gridCol w:w="705"/>
        <w:gridCol w:w="2163"/>
        <w:gridCol w:w="845"/>
        <w:gridCol w:w="7369"/>
      </w:tblGrid>
      <w:tr w:rsidR="00566921" w:rsidRPr="008451DF" w:rsidTr="00B70322">
        <w:trPr>
          <w:trHeight w:val="530"/>
        </w:trPr>
        <w:tc>
          <w:tcPr>
            <w:tcW w:w="2918" w:type="dxa"/>
            <w:gridSpan w:val="2"/>
            <w:tcBorders>
              <w:top w:val="single" w:sz="4" w:space="0" w:color="auto"/>
            </w:tcBorders>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lastRenderedPageBreak/>
              <w:t>Görevler</w:t>
            </w:r>
          </w:p>
        </w:tc>
        <w:tc>
          <w:tcPr>
            <w:tcW w:w="2878" w:type="dxa"/>
            <w:gridSpan w:val="2"/>
            <w:tcBorders>
              <w:top w:val="single" w:sz="4" w:space="0" w:color="auto"/>
            </w:tcBorders>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İşlemler</w:t>
            </w:r>
          </w:p>
        </w:tc>
        <w:tc>
          <w:tcPr>
            <w:tcW w:w="8262" w:type="dxa"/>
            <w:gridSpan w:val="2"/>
            <w:tcBorders>
              <w:top w:val="single" w:sz="4" w:space="0" w:color="auto"/>
            </w:tcBorders>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Başarım Ölçütleri</w:t>
            </w:r>
          </w:p>
        </w:tc>
      </w:tr>
      <w:tr w:rsidR="00566921" w:rsidRPr="008451DF" w:rsidTr="00B70322">
        <w:trPr>
          <w:trHeight w:val="530"/>
        </w:trPr>
        <w:tc>
          <w:tcPr>
            <w:tcW w:w="673" w:type="dxa"/>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Kod</w:t>
            </w:r>
          </w:p>
        </w:tc>
        <w:tc>
          <w:tcPr>
            <w:tcW w:w="2245" w:type="dxa"/>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Adı</w:t>
            </w:r>
          </w:p>
        </w:tc>
        <w:tc>
          <w:tcPr>
            <w:tcW w:w="706" w:type="dxa"/>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Kod</w:t>
            </w:r>
          </w:p>
        </w:tc>
        <w:tc>
          <w:tcPr>
            <w:tcW w:w="2172" w:type="dxa"/>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Adı</w:t>
            </w:r>
          </w:p>
        </w:tc>
        <w:tc>
          <w:tcPr>
            <w:tcW w:w="847" w:type="dxa"/>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Kod</w:t>
            </w:r>
          </w:p>
        </w:tc>
        <w:tc>
          <w:tcPr>
            <w:tcW w:w="7415" w:type="dxa"/>
            <w:vAlign w:val="center"/>
          </w:tcPr>
          <w:p w:rsidR="00566921" w:rsidRPr="008451DF" w:rsidRDefault="00566921" w:rsidP="00B70322">
            <w:pPr>
              <w:spacing w:after="0"/>
              <w:rPr>
                <w:rFonts w:ascii="Times New Roman" w:hAnsi="Times New Roman"/>
                <w:b/>
                <w:sz w:val="20"/>
                <w:szCs w:val="20"/>
              </w:rPr>
            </w:pPr>
            <w:r w:rsidRPr="008451DF">
              <w:rPr>
                <w:rFonts w:ascii="Times New Roman" w:hAnsi="Times New Roman"/>
                <w:b/>
                <w:sz w:val="20"/>
                <w:szCs w:val="20"/>
              </w:rPr>
              <w:t>Açıklama</w:t>
            </w:r>
          </w:p>
        </w:tc>
      </w:tr>
      <w:tr w:rsidR="00566921" w:rsidRPr="008451DF" w:rsidTr="00B70322">
        <w:trPr>
          <w:trHeight w:val="567"/>
        </w:trPr>
        <w:tc>
          <w:tcPr>
            <w:tcW w:w="673" w:type="dxa"/>
            <w:vMerge w:val="restart"/>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r>
              <w:rPr>
                <w:rFonts w:ascii="Times New Roman" w:hAnsi="Times New Roman"/>
                <w:b/>
                <w:sz w:val="20"/>
                <w:szCs w:val="20"/>
              </w:rPr>
              <w:t>F</w:t>
            </w:r>
          </w:p>
        </w:tc>
        <w:tc>
          <w:tcPr>
            <w:tcW w:w="2245" w:type="dxa"/>
            <w:vMerge w:val="restart"/>
            <w:tcBorders>
              <w:left w:val="single" w:sz="4" w:space="0" w:color="auto"/>
              <w:right w:val="single" w:sz="4" w:space="0" w:color="auto"/>
            </w:tcBorders>
            <w:vAlign w:val="center"/>
          </w:tcPr>
          <w:p w:rsidR="00566921" w:rsidRPr="00330587" w:rsidRDefault="00566921" w:rsidP="00B70322">
            <w:pPr>
              <w:tabs>
                <w:tab w:val="left" w:pos="2820"/>
              </w:tabs>
              <w:spacing w:after="0"/>
              <w:rPr>
                <w:rFonts w:ascii="Times New Roman" w:hAnsi="Times New Roman"/>
                <w:sz w:val="20"/>
                <w:szCs w:val="20"/>
              </w:rPr>
            </w:pPr>
            <w:r w:rsidRPr="001E451C">
              <w:rPr>
                <w:rFonts w:ascii="Times New Roman" w:hAnsi="Times New Roman"/>
                <w:sz w:val="20"/>
                <w:szCs w:val="20"/>
              </w:rPr>
              <w:t>Mesleki gelişim faaliyetler</w:t>
            </w:r>
            <w:r>
              <w:rPr>
                <w:rFonts w:ascii="Times New Roman" w:hAnsi="Times New Roman"/>
                <w:sz w:val="20"/>
                <w:szCs w:val="20"/>
              </w:rPr>
              <w:t>ine</w:t>
            </w:r>
            <w:r w:rsidRPr="001E451C">
              <w:rPr>
                <w:rFonts w:ascii="Times New Roman" w:hAnsi="Times New Roman"/>
                <w:sz w:val="20"/>
                <w:szCs w:val="20"/>
              </w:rPr>
              <w:t xml:space="preserve"> katılmak</w:t>
            </w:r>
          </w:p>
        </w:tc>
        <w:tc>
          <w:tcPr>
            <w:tcW w:w="706" w:type="dxa"/>
            <w:vMerge w:val="restart"/>
            <w:tcBorders>
              <w:left w:val="single" w:sz="4" w:space="0" w:color="auto"/>
              <w:right w:val="single" w:sz="4" w:space="0" w:color="auto"/>
            </w:tcBorders>
            <w:vAlign w:val="center"/>
          </w:tcPr>
          <w:p w:rsidR="00566921" w:rsidRPr="001E451C"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1E451C">
              <w:rPr>
                <w:rFonts w:ascii="Times New Roman" w:hAnsi="Times New Roman"/>
                <w:b/>
                <w:sz w:val="20"/>
                <w:szCs w:val="20"/>
              </w:rPr>
              <w:t>.1</w:t>
            </w:r>
          </w:p>
        </w:tc>
        <w:tc>
          <w:tcPr>
            <w:tcW w:w="2172" w:type="dxa"/>
            <w:vMerge w:val="restart"/>
            <w:tcBorders>
              <w:left w:val="single" w:sz="4" w:space="0" w:color="auto"/>
              <w:right w:val="single" w:sz="4" w:space="0" w:color="auto"/>
            </w:tcBorders>
            <w:vAlign w:val="center"/>
          </w:tcPr>
          <w:p w:rsidR="00566921" w:rsidRPr="001E451C" w:rsidRDefault="00566921" w:rsidP="00B70322">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Bireysel mesleki gelişimi hakkında çalışmalar yapmak</w:t>
            </w:r>
          </w:p>
        </w:tc>
        <w:tc>
          <w:tcPr>
            <w:tcW w:w="847" w:type="dxa"/>
            <w:tcBorders>
              <w:top w:val="single" w:sz="4" w:space="0" w:color="auto"/>
              <w:left w:val="single" w:sz="4" w:space="0" w:color="auto"/>
              <w:bottom w:val="single" w:sz="4" w:space="0" w:color="auto"/>
              <w:right w:val="single" w:sz="4" w:space="0" w:color="auto"/>
            </w:tcBorders>
            <w:vAlign w:val="center"/>
          </w:tcPr>
          <w:p w:rsidR="00566921" w:rsidRPr="004458DD"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4458DD">
              <w:rPr>
                <w:rFonts w:ascii="Times New Roman" w:hAnsi="Times New Roman"/>
                <w:b/>
                <w:sz w:val="20"/>
                <w:szCs w:val="20"/>
              </w:rPr>
              <w:t>.1.1</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Default="00566921" w:rsidP="00B70322">
            <w:pPr>
              <w:widowControl w:val="0"/>
              <w:autoSpaceDE w:val="0"/>
              <w:autoSpaceDN w:val="0"/>
              <w:adjustRightInd w:val="0"/>
              <w:spacing w:after="0" w:line="240" w:lineRule="auto"/>
              <w:ind w:right="-20"/>
              <w:jc w:val="both"/>
              <w:rPr>
                <w:rFonts w:ascii="Times New Roman" w:hAnsi="Times New Roman"/>
                <w:sz w:val="20"/>
                <w:szCs w:val="20"/>
              </w:rPr>
            </w:pPr>
            <w:r>
              <w:rPr>
                <w:rFonts w:ascii="Times New Roman" w:hAnsi="Times New Roman"/>
                <w:sz w:val="20"/>
                <w:szCs w:val="20"/>
              </w:rPr>
              <w:t>Mesleği ile ilgili öğrenme ihtiyaçlarını rehberlik eşliğinde belirler.</w:t>
            </w:r>
          </w:p>
        </w:tc>
      </w:tr>
      <w:tr w:rsidR="00566921" w:rsidRPr="008451DF" w:rsidTr="00B70322">
        <w:trPr>
          <w:trHeight w:val="567"/>
        </w:trPr>
        <w:tc>
          <w:tcPr>
            <w:tcW w:w="673"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2245"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566921" w:rsidRDefault="00566921" w:rsidP="00566921">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tcPr>
          <w:p w:rsidR="00566921" w:rsidRPr="00770641" w:rsidRDefault="00566921" w:rsidP="00B70322">
            <w:pPr>
              <w:tabs>
                <w:tab w:val="left" w:pos="426"/>
              </w:tabs>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566921" w:rsidRPr="004458DD"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4458DD">
              <w:rPr>
                <w:rFonts w:ascii="Times New Roman" w:hAnsi="Times New Roman"/>
                <w:b/>
                <w:sz w:val="20"/>
                <w:szCs w:val="20"/>
              </w:rPr>
              <w:t>.1.2</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Pr="00C65408" w:rsidRDefault="00566921" w:rsidP="00B70322">
            <w:pPr>
              <w:widowControl w:val="0"/>
              <w:autoSpaceDE w:val="0"/>
              <w:autoSpaceDN w:val="0"/>
              <w:adjustRightInd w:val="0"/>
              <w:spacing w:before="120" w:after="120" w:line="240" w:lineRule="auto"/>
              <w:ind w:right="-20"/>
              <w:jc w:val="both"/>
              <w:rPr>
                <w:rFonts w:ascii="Times New Roman" w:hAnsi="Times New Roman"/>
                <w:sz w:val="20"/>
                <w:szCs w:val="20"/>
              </w:rPr>
            </w:pPr>
            <w:r w:rsidRPr="001447D8">
              <w:rPr>
                <w:rFonts w:ascii="Times New Roman" w:hAnsi="Times New Roman"/>
                <w:sz w:val="20"/>
                <w:szCs w:val="20"/>
              </w:rPr>
              <w:t>Yönetim tarafından belirlenen mesleki eğitim ve organizasyonlara katılır.</w:t>
            </w:r>
          </w:p>
        </w:tc>
      </w:tr>
      <w:tr w:rsidR="00566921" w:rsidRPr="008451DF" w:rsidTr="00B70322">
        <w:trPr>
          <w:trHeight w:val="567"/>
        </w:trPr>
        <w:tc>
          <w:tcPr>
            <w:tcW w:w="673"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2245"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566921" w:rsidRDefault="00566921" w:rsidP="00566921">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tcPr>
          <w:p w:rsidR="00566921" w:rsidRPr="00D020F5" w:rsidRDefault="00566921" w:rsidP="00B70322">
            <w:pPr>
              <w:tabs>
                <w:tab w:val="left" w:pos="426"/>
              </w:tabs>
              <w:spacing w:after="0"/>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566921" w:rsidRPr="004458DD"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4458DD">
              <w:rPr>
                <w:rFonts w:ascii="Times New Roman" w:hAnsi="Times New Roman"/>
                <w:b/>
                <w:sz w:val="20"/>
                <w:szCs w:val="20"/>
              </w:rPr>
              <w:t>.1.3</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Pr="00C65408" w:rsidRDefault="00566921" w:rsidP="00B70322">
            <w:pPr>
              <w:spacing w:after="0" w:line="240" w:lineRule="auto"/>
              <w:jc w:val="both"/>
              <w:rPr>
                <w:rFonts w:ascii="Times New Roman" w:hAnsi="Times New Roman"/>
                <w:sz w:val="20"/>
                <w:szCs w:val="20"/>
                <w:lang w:eastAsia="tr-TR"/>
              </w:rPr>
            </w:pPr>
            <w:r w:rsidRPr="005D2A26">
              <w:rPr>
                <w:rFonts w:ascii="Times New Roman" w:hAnsi="Times New Roman"/>
                <w:sz w:val="20"/>
                <w:szCs w:val="20"/>
              </w:rPr>
              <w:t xml:space="preserve">Meslekle ilgili malzeme, araç, gereç ve ekipmandaki teknolojik </w:t>
            </w:r>
            <w:r w:rsidRPr="002A7882">
              <w:rPr>
                <w:rFonts w:ascii="Times New Roman" w:hAnsi="Times New Roman"/>
                <w:sz w:val="20"/>
                <w:szCs w:val="20"/>
              </w:rPr>
              <w:t xml:space="preserve">gelişmeleri </w:t>
            </w:r>
            <w:r>
              <w:rPr>
                <w:rFonts w:ascii="Times New Roman" w:hAnsi="Times New Roman"/>
                <w:sz w:val="20"/>
                <w:szCs w:val="20"/>
              </w:rPr>
              <w:t>takip eder.</w:t>
            </w:r>
          </w:p>
        </w:tc>
      </w:tr>
      <w:tr w:rsidR="00566921" w:rsidRPr="008451DF" w:rsidTr="00B70322">
        <w:trPr>
          <w:trHeight w:val="567"/>
        </w:trPr>
        <w:tc>
          <w:tcPr>
            <w:tcW w:w="673"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2245"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566921" w:rsidRDefault="00566921" w:rsidP="00566921">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tcPr>
          <w:p w:rsidR="00566921" w:rsidRPr="00D020F5" w:rsidRDefault="00566921" w:rsidP="00B70322">
            <w:pPr>
              <w:tabs>
                <w:tab w:val="left" w:pos="426"/>
              </w:tabs>
              <w:spacing w:after="0"/>
              <w:outlineLvl w:val="0"/>
              <w:rPr>
                <w:rFonts w:ascii="Times New Roman" w:hAnsi="Times New Roman"/>
                <w:color w:val="FF0000"/>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566921" w:rsidRPr="004458DD"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4458DD">
              <w:rPr>
                <w:rFonts w:ascii="Times New Roman" w:hAnsi="Times New Roman"/>
                <w:b/>
                <w:sz w:val="20"/>
                <w:szCs w:val="20"/>
              </w:rPr>
              <w:t>.1.4</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Pr="001447D8" w:rsidRDefault="00566921" w:rsidP="00B70322">
            <w:pPr>
              <w:widowControl w:val="0"/>
              <w:autoSpaceDE w:val="0"/>
              <w:autoSpaceDN w:val="0"/>
              <w:adjustRightInd w:val="0"/>
              <w:spacing w:before="120" w:after="120" w:line="240" w:lineRule="auto"/>
              <w:ind w:right="-20"/>
              <w:jc w:val="both"/>
              <w:rPr>
                <w:rFonts w:ascii="Times New Roman" w:hAnsi="Times New Roman"/>
                <w:sz w:val="20"/>
                <w:szCs w:val="20"/>
              </w:rPr>
            </w:pPr>
            <w:r>
              <w:rPr>
                <w:rFonts w:ascii="Times New Roman" w:hAnsi="Times New Roman"/>
                <w:sz w:val="20"/>
                <w:szCs w:val="20"/>
              </w:rPr>
              <w:t>Mesleği ile ilgili gelişmeleri, yürüttüğü işlemlerde uygular.</w:t>
            </w:r>
          </w:p>
        </w:tc>
      </w:tr>
      <w:tr w:rsidR="00566921" w:rsidRPr="008451DF" w:rsidTr="00B70322">
        <w:trPr>
          <w:trHeight w:val="567"/>
        </w:trPr>
        <w:tc>
          <w:tcPr>
            <w:tcW w:w="673"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2245"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706" w:type="dxa"/>
            <w:vMerge w:val="restart"/>
            <w:tcBorders>
              <w:left w:val="single" w:sz="4" w:space="0" w:color="auto"/>
              <w:right w:val="single" w:sz="4" w:space="0" w:color="auto"/>
            </w:tcBorders>
            <w:vAlign w:val="center"/>
          </w:tcPr>
          <w:p w:rsidR="00566921" w:rsidRPr="001E451C"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1E451C">
              <w:rPr>
                <w:rFonts w:ascii="Times New Roman" w:hAnsi="Times New Roman"/>
                <w:b/>
                <w:sz w:val="20"/>
                <w:szCs w:val="20"/>
              </w:rPr>
              <w:t>.2</w:t>
            </w:r>
          </w:p>
        </w:tc>
        <w:tc>
          <w:tcPr>
            <w:tcW w:w="2172" w:type="dxa"/>
            <w:vMerge w:val="restart"/>
            <w:tcBorders>
              <w:left w:val="single" w:sz="4" w:space="0" w:color="auto"/>
              <w:right w:val="single" w:sz="4" w:space="0" w:color="auto"/>
            </w:tcBorders>
            <w:vAlign w:val="center"/>
          </w:tcPr>
          <w:p w:rsidR="00566921" w:rsidRPr="001E451C" w:rsidRDefault="00566921" w:rsidP="00B70322">
            <w:pPr>
              <w:spacing w:after="0"/>
              <w:rPr>
                <w:rFonts w:ascii="Times New Roman" w:hAnsi="Times New Roman"/>
                <w:bCs/>
                <w:sz w:val="20"/>
                <w:szCs w:val="20"/>
              </w:rPr>
            </w:pPr>
            <w:r>
              <w:rPr>
                <w:rFonts w:ascii="Times New Roman" w:eastAsia="Times New Roman" w:hAnsi="Times New Roman"/>
                <w:sz w:val="20"/>
                <w:szCs w:val="20"/>
                <w:lang w:eastAsia="tr-TR"/>
              </w:rPr>
              <w:t>Birlikte çalıştığı kişilerin mesleki gelişimine katkı sağlamak</w:t>
            </w:r>
          </w:p>
        </w:tc>
        <w:tc>
          <w:tcPr>
            <w:tcW w:w="847" w:type="dxa"/>
            <w:tcBorders>
              <w:top w:val="single" w:sz="4" w:space="0" w:color="auto"/>
              <w:left w:val="single" w:sz="4" w:space="0" w:color="auto"/>
              <w:bottom w:val="single" w:sz="4" w:space="0" w:color="auto"/>
              <w:right w:val="single" w:sz="4" w:space="0" w:color="auto"/>
            </w:tcBorders>
            <w:vAlign w:val="center"/>
          </w:tcPr>
          <w:p w:rsidR="00566921" w:rsidRPr="004458DD" w:rsidRDefault="00566921" w:rsidP="00566921">
            <w:pPr>
              <w:spacing w:before="120" w:after="120"/>
              <w:jc w:val="center"/>
              <w:rPr>
                <w:rFonts w:ascii="Times New Roman" w:hAnsi="Times New Roman"/>
                <w:sz w:val="20"/>
                <w:szCs w:val="20"/>
              </w:rPr>
            </w:pPr>
            <w:r>
              <w:rPr>
                <w:rFonts w:ascii="Times New Roman" w:hAnsi="Times New Roman"/>
                <w:b/>
                <w:sz w:val="20"/>
                <w:szCs w:val="20"/>
              </w:rPr>
              <w:t>F</w:t>
            </w:r>
            <w:r w:rsidRPr="004458DD">
              <w:rPr>
                <w:rFonts w:ascii="Times New Roman" w:hAnsi="Times New Roman"/>
                <w:b/>
                <w:sz w:val="20"/>
                <w:szCs w:val="20"/>
              </w:rPr>
              <w:t>.2.1</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Pr="00C65408" w:rsidRDefault="00566921" w:rsidP="00B70322">
            <w:pPr>
              <w:widowControl w:val="0"/>
              <w:autoSpaceDE w:val="0"/>
              <w:autoSpaceDN w:val="0"/>
              <w:adjustRightInd w:val="0"/>
              <w:spacing w:after="0" w:line="240" w:lineRule="auto"/>
              <w:ind w:right="-20"/>
              <w:jc w:val="both"/>
              <w:rPr>
                <w:rFonts w:ascii="Times New Roman" w:hAnsi="Times New Roman"/>
                <w:sz w:val="20"/>
                <w:szCs w:val="20"/>
              </w:rPr>
            </w:pPr>
            <w:r w:rsidRPr="00BE4A2F">
              <w:rPr>
                <w:sz w:val="20"/>
                <w:szCs w:val="20"/>
              </w:rPr>
              <w:t xml:space="preserve">Astlarının mesleki gelişimini </w:t>
            </w:r>
            <w:r>
              <w:rPr>
                <w:sz w:val="20"/>
                <w:szCs w:val="20"/>
              </w:rPr>
              <w:t>ile ilgili eğitim ihtiyaçlarını belirler.</w:t>
            </w:r>
          </w:p>
        </w:tc>
      </w:tr>
      <w:tr w:rsidR="00566921" w:rsidRPr="008451DF" w:rsidTr="00B70322">
        <w:trPr>
          <w:trHeight w:val="567"/>
        </w:trPr>
        <w:tc>
          <w:tcPr>
            <w:tcW w:w="673"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2245"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566921" w:rsidRDefault="00566921" w:rsidP="00B70322">
            <w:pPr>
              <w:spacing w:before="120" w:after="120"/>
              <w:rPr>
                <w:rFonts w:ascii="Times New Roman" w:hAnsi="Times New Roman"/>
                <w:b/>
                <w:sz w:val="20"/>
                <w:szCs w:val="20"/>
              </w:rPr>
            </w:pPr>
          </w:p>
        </w:tc>
        <w:tc>
          <w:tcPr>
            <w:tcW w:w="2172" w:type="dxa"/>
            <w:vMerge/>
            <w:tcBorders>
              <w:left w:val="single" w:sz="4" w:space="0" w:color="auto"/>
              <w:right w:val="single" w:sz="4" w:space="0" w:color="auto"/>
            </w:tcBorders>
            <w:vAlign w:val="center"/>
          </w:tcPr>
          <w:p w:rsidR="00566921" w:rsidRDefault="00566921" w:rsidP="00B70322">
            <w:pPr>
              <w:spacing w:after="0"/>
              <w:rPr>
                <w:rFonts w:ascii="Times New Roman" w:eastAsia="Times New Roman" w:hAnsi="Times New Roman"/>
                <w:sz w:val="20"/>
                <w:szCs w:val="20"/>
                <w:lang w:eastAsia="tr-TR"/>
              </w:rPr>
            </w:pPr>
          </w:p>
        </w:tc>
        <w:tc>
          <w:tcPr>
            <w:tcW w:w="847" w:type="dxa"/>
            <w:tcBorders>
              <w:top w:val="single" w:sz="4" w:space="0" w:color="auto"/>
              <w:left w:val="single" w:sz="4" w:space="0" w:color="auto"/>
              <w:bottom w:val="single" w:sz="4" w:space="0" w:color="auto"/>
              <w:right w:val="single" w:sz="4" w:space="0" w:color="auto"/>
            </w:tcBorders>
            <w:vAlign w:val="center"/>
          </w:tcPr>
          <w:p w:rsidR="00566921"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4458DD">
              <w:rPr>
                <w:rFonts w:ascii="Times New Roman" w:hAnsi="Times New Roman"/>
                <w:b/>
                <w:sz w:val="20"/>
                <w:szCs w:val="20"/>
              </w:rPr>
              <w:t>.2.2</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Default="00566921" w:rsidP="00B70322">
            <w:pPr>
              <w:widowControl w:val="0"/>
              <w:autoSpaceDE w:val="0"/>
              <w:autoSpaceDN w:val="0"/>
              <w:adjustRightInd w:val="0"/>
              <w:spacing w:after="0" w:line="240" w:lineRule="auto"/>
              <w:ind w:right="-20"/>
              <w:jc w:val="both"/>
              <w:rPr>
                <w:rFonts w:ascii="Times New Roman" w:hAnsi="Times New Roman"/>
                <w:sz w:val="20"/>
                <w:szCs w:val="20"/>
              </w:rPr>
            </w:pPr>
            <w:r>
              <w:rPr>
                <w:rFonts w:ascii="Times New Roman" w:hAnsi="Times New Roman"/>
                <w:sz w:val="20"/>
                <w:szCs w:val="20"/>
              </w:rPr>
              <w:t>İşe yeni başlayan meslektaşlarına yapılacak işlere ilişkin bilgi ve deneyimlerini aktarır.</w:t>
            </w:r>
          </w:p>
        </w:tc>
      </w:tr>
      <w:tr w:rsidR="00566921" w:rsidRPr="008451DF" w:rsidTr="00B70322">
        <w:trPr>
          <w:trHeight w:val="567"/>
        </w:trPr>
        <w:tc>
          <w:tcPr>
            <w:tcW w:w="673"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2245" w:type="dxa"/>
            <w:vMerge/>
            <w:tcBorders>
              <w:left w:val="single" w:sz="4" w:space="0" w:color="auto"/>
              <w:right w:val="single" w:sz="4" w:space="0" w:color="auto"/>
            </w:tcBorders>
            <w:vAlign w:val="center"/>
          </w:tcPr>
          <w:p w:rsidR="00566921" w:rsidRPr="008451DF" w:rsidRDefault="00566921" w:rsidP="00B70322">
            <w:pPr>
              <w:spacing w:after="0"/>
              <w:jc w:val="center"/>
              <w:rPr>
                <w:rFonts w:ascii="Times New Roman" w:hAnsi="Times New Roman"/>
                <w:b/>
                <w:sz w:val="20"/>
                <w:szCs w:val="20"/>
              </w:rPr>
            </w:pPr>
          </w:p>
        </w:tc>
        <w:tc>
          <w:tcPr>
            <w:tcW w:w="706" w:type="dxa"/>
            <w:vMerge/>
            <w:tcBorders>
              <w:left w:val="single" w:sz="4" w:space="0" w:color="auto"/>
              <w:right w:val="single" w:sz="4" w:space="0" w:color="auto"/>
            </w:tcBorders>
            <w:vAlign w:val="center"/>
          </w:tcPr>
          <w:p w:rsidR="00566921" w:rsidRDefault="00566921" w:rsidP="00B70322">
            <w:pPr>
              <w:spacing w:after="0"/>
              <w:jc w:val="center"/>
              <w:rPr>
                <w:rFonts w:ascii="Times New Roman" w:hAnsi="Times New Roman"/>
                <w:b/>
                <w:sz w:val="20"/>
                <w:szCs w:val="20"/>
              </w:rPr>
            </w:pPr>
          </w:p>
        </w:tc>
        <w:tc>
          <w:tcPr>
            <w:tcW w:w="2172" w:type="dxa"/>
            <w:vMerge/>
            <w:tcBorders>
              <w:left w:val="single" w:sz="4" w:space="0" w:color="auto"/>
              <w:right w:val="single" w:sz="4" w:space="0" w:color="auto"/>
            </w:tcBorders>
            <w:vAlign w:val="center"/>
          </w:tcPr>
          <w:p w:rsidR="00566921" w:rsidRPr="00A05846" w:rsidRDefault="00566921" w:rsidP="00B70322">
            <w:pPr>
              <w:tabs>
                <w:tab w:val="left" w:pos="426"/>
              </w:tabs>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566921" w:rsidRPr="004458DD" w:rsidRDefault="00566921" w:rsidP="00566921">
            <w:pPr>
              <w:spacing w:before="120" w:after="120"/>
              <w:jc w:val="center"/>
              <w:rPr>
                <w:rFonts w:ascii="Times New Roman" w:hAnsi="Times New Roman"/>
                <w:b/>
                <w:sz w:val="20"/>
                <w:szCs w:val="20"/>
              </w:rPr>
            </w:pPr>
            <w:r>
              <w:rPr>
                <w:rFonts w:ascii="Times New Roman" w:hAnsi="Times New Roman"/>
                <w:b/>
                <w:sz w:val="20"/>
                <w:szCs w:val="20"/>
              </w:rPr>
              <w:t>F</w:t>
            </w:r>
            <w:r w:rsidRPr="004458DD">
              <w:rPr>
                <w:rFonts w:ascii="Times New Roman" w:hAnsi="Times New Roman"/>
                <w:b/>
                <w:sz w:val="20"/>
                <w:szCs w:val="20"/>
              </w:rPr>
              <w:t>.2.</w:t>
            </w:r>
            <w:r>
              <w:rPr>
                <w:rFonts w:ascii="Times New Roman" w:hAnsi="Times New Roman"/>
                <w:b/>
                <w:sz w:val="20"/>
                <w:szCs w:val="20"/>
              </w:rPr>
              <w:t>3</w:t>
            </w:r>
          </w:p>
        </w:tc>
        <w:tc>
          <w:tcPr>
            <w:tcW w:w="7415" w:type="dxa"/>
            <w:tcBorders>
              <w:top w:val="single" w:sz="4" w:space="0" w:color="auto"/>
              <w:left w:val="single" w:sz="4" w:space="0" w:color="auto"/>
              <w:bottom w:val="single" w:sz="4" w:space="0" w:color="auto"/>
              <w:right w:val="single" w:sz="4" w:space="0" w:color="auto"/>
            </w:tcBorders>
            <w:vAlign w:val="center"/>
          </w:tcPr>
          <w:p w:rsidR="00566921" w:rsidRPr="00C65408" w:rsidRDefault="00566921" w:rsidP="00B70322">
            <w:pPr>
              <w:spacing w:before="120" w:after="120" w:line="240" w:lineRule="auto"/>
              <w:jc w:val="both"/>
              <w:rPr>
                <w:rFonts w:ascii="Times New Roman" w:hAnsi="Times New Roman"/>
                <w:sz w:val="20"/>
                <w:szCs w:val="20"/>
              </w:rPr>
            </w:pPr>
            <w:r w:rsidRPr="007A44C2">
              <w:rPr>
                <w:rFonts w:ascii="Times New Roman" w:hAnsi="Times New Roman"/>
                <w:sz w:val="20"/>
                <w:szCs w:val="20"/>
              </w:rPr>
              <w:t>Ekip arkadaşları</w:t>
            </w:r>
            <w:r>
              <w:rPr>
                <w:rFonts w:ascii="Times New Roman" w:hAnsi="Times New Roman"/>
                <w:sz w:val="20"/>
                <w:szCs w:val="20"/>
              </w:rPr>
              <w:t xml:space="preserve"> ile edindiği yeni bilgi ve deneyimlerini paylaşır.</w:t>
            </w:r>
          </w:p>
        </w:tc>
      </w:tr>
    </w:tbl>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Default="00D21D4E" w:rsidP="0001137B">
      <w:pPr>
        <w:outlineLvl w:val="1"/>
        <w:rPr>
          <w:rFonts w:ascii="Times New Roman" w:hAnsi="Times New Roman"/>
          <w:b/>
          <w:sz w:val="24"/>
          <w:szCs w:val="24"/>
        </w:rPr>
      </w:pPr>
    </w:p>
    <w:p w:rsidR="00D21D4E" w:rsidRPr="006131FE" w:rsidRDefault="00D21D4E" w:rsidP="0001137B">
      <w:pPr>
        <w:outlineLvl w:val="1"/>
        <w:rPr>
          <w:rFonts w:ascii="Times New Roman" w:hAnsi="Times New Roman"/>
          <w:b/>
          <w:sz w:val="24"/>
          <w:szCs w:val="24"/>
        </w:rPr>
        <w:sectPr w:rsidR="00D21D4E" w:rsidRPr="006131FE" w:rsidSect="00D65763">
          <w:headerReference w:type="even" r:id="rId15"/>
          <w:headerReference w:type="default" r:id="rId16"/>
          <w:footerReference w:type="default" r:id="rId17"/>
          <w:headerReference w:type="first" r:id="rId18"/>
          <w:footerReference w:type="first" r:id="rId19"/>
          <w:pgSz w:w="16838" w:h="11906" w:orient="landscape"/>
          <w:pgMar w:top="1418" w:right="1418" w:bottom="1418" w:left="1418" w:header="709" w:footer="709" w:gutter="0"/>
          <w:cols w:space="708"/>
          <w:titlePg/>
          <w:docGrid w:linePitch="360"/>
        </w:sectPr>
      </w:pPr>
    </w:p>
    <w:p w:rsidR="00AA6264" w:rsidRPr="00AA6264" w:rsidRDefault="00964260" w:rsidP="00AA6264">
      <w:pPr>
        <w:pStyle w:val="ListeParagraf"/>
        <w:numPr>
          <w:ilvl w:val="1"/>
          <w:numId w:val="2"/>
        </w:numPr>
        <w:outlineLvl w:val="1"/>
        <w:rPr>
          <w:rFonts w:ascii="Times New Roman" w:hAnsi="Times New Roman"/>
          <w:b/>
          <w:sz w:val="24"/>
          <w:szCs w:val="24"/>
        </w:rPr>
      </w:pPr>
      <w:bookmarkStart w:id="25" w:name="_Toc349288393"/>
      <w:bookmarkStart w:id="26" w:name="_Toc515888878"/>
      <w:bookmarkStart w:id="27" w:name="_Toc393204498"/>
      <w:bookmarkStart w:id="28" w:name="_Toc472272833"/>
      <w:r w:rsidRPr="005C2A50">
        <w:rPr>
          <w:rFonts w:ascii="Times New Roman" w:hAnsi="Times New Roman"/>
          <w:b/>
          <w:sz w:val="24"/>
          <w:szCs w:val="24"/>
        </w:rPr>
        <w:lastRenderedPageBreak/>
        <w:t>Kullanılan Araç, Gereç ve Ekipman</w:t>
      </w:r>
      <w:bookmarkEnd w:id="25"/>
      <w:bookmarkEnd w:id="26"/>
    </w:p>
    <w:p w:rsidR="00AA6264" w:rsidRPr="00753755" w:rsidRDefault="00AA6264" w:rsidP="00AA6264">
      <w:pPr>
        <w:pStyle w:val="ListeParagraf"/>
        <w:numPr>
          <w:ilvl w:val="0"/>
          <w:numId w:val="24"/>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Ana </w:t>
      </w:r>
      <w:r w:rsidRPr="00753755">
        <w:rPr>
          <w:rFonts w:ascii="Times New Roman" w:eastAsia="Times New Roman" w:hAnsi="Times New Roman"/>
          <w:sz w:val="24"/>
          <w:szCs w:val="24"/>
          <w:lang w:eastAsia="tr-TR"/>
        </w:rPr>
        <w:t>mal</w:t>
      </w:r>
      <w:r>
        <w:rPr>
          <w:rFonts w:ascii="Times New Roman" w:eastAsia="Times New Roman" w:hAnsi="Times New Roman"/>
          <w:sz w:val="24"/>
          <w:szCs w:val="24"/>
          <w:lang w:eastAsia="tr-TR"/>
        </w:rPr>
        <w:t>zeme (Elyaf</w:t>
      </w:r>
      <w:proofErr w:type="gramStart"/>
      <w:r w:rsidRPr="00753755">
        <w:rPr>
          <w:rFonts w:ascii="Times New Roman" w:eastAsia="Times New Roman" w:hAnsi="Times New Roman"/>
          <w:sz w:val="24"/>
          <w:szCs w:val="24"/>
          <w:lang w:eastAsia="tr-TR"/>
        </w:rPr>
        <w:t>, )</w:t>
      </w:r>
      <w:proofErr w:type="gramEnd"/>
    </w:p>
    <w:p w:rsidR="00AA6264" w:rsidRPr="00B47C11" w:rsidRDefault="00AA6264" w:rsidP="00AA6264">
      <w:pPr>
        <w:pStyle w:val="ListeParagraf"/>
        <w:numPr>
          <w:ilvl w:val="0"/>
          <w:numId w:val="24"/>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Yardımcı malzeme (Elyaf yağı, </w:t>
      </w:r>
      <w:r w:rsidR="00B70322" w:rsidRPr="00B70322">
        <w:rPr>
          <w:rFonts w:ascii="Times New Roman" w:eastAsia="Times New Roman" w:hAnsi="Times New Roman"/>
          <w:sz w:val="24"/>
          <w:szCs w:val="24"/>
          <w:lang w:eastAsia="tr-TR"/>
        </w:rPr>
        <w:t>Elyaf yapıştırıcısı</w:t>
      </w:r>
      <w:proofErr w:type="gramStart"/>
      <w:r w:rsidR="00B70322">
        <w:rPr>
          <w:rFonts w:ascii="Times New Roman" w:eastAsia="Times New Roman" w:hAnsi="Times New Roman"/>
          <w:sz w:val="24"/>
          <w:szCs w:val="24"/>
          <w:lang w:eastAsia="tr-TR"/>
        </w:rPr>
        <w:t xml:space="preserve">, </w:t>
      </w:r>
      <w:r>
        <w:rPr>
          <w:rFonts w:ascii="Times New Roman" w:hAnsi="Times New Roman"/>
          <w:sz w:val="24"/>
          <w:szCs w:val="24"/>
        </w:rPr>
        <w:t>)</w:t>
      </w:r>
      <w:proofErr w:type="gramEnd"/>
    </w:p>
    <w:p w:rsidR="00AA6264" w:rsidRDefault="00AA6264" w:rsidP="00AA6264">
      <w:pPr>
        <w:pStyle w:val="ListeParagraf"/>
        <w:numPr>
          <w:ilvl w:val="0"/>
          <w:numId w:val="24"/>
        </w:numPr>
        <w:ind w:left="426"/>
        <w:rPr>
          <w:rFonts w:ascii="Times New Roman" w:eastAsia="Times New Roman" w:hAnsi="Times New Roman"/>
          <w:sz w:val="24"/>
          <w:szCs w:val="24"/>
          <w:lang w:eastAsia="tr-TR"/>
        </w:rPr>
      </w:pPr>
      <w:r w:rsidRPr="00B47C11">
        <w:rPr>
          <w:rFonts w:ascii="Times New Roman" w:eastAsia="Times New Roman" w:hAnsi="Times New Roman"/>
          <w:sz w:val="24"/>
          <w:szCs w:val="24"/>
          <w:lang w:eastAsia="tr-TR"/>
        </w:rPr>
        <w:t>Araç (</w:t>
      </w:r>
      <w:r>
        <w:rPr>
          <w:rFonts w:ascii="Times New Roman" w:eastAsia="Times New Roman" w:hAnsi="Times New Roman"/>
          <w:sz w:val="24"/>
          <w:szCs w:val="24"/>
          <w:lang w:eastAsia="tr-TR"/>
        </w:rPr>
        <w:t xml:space="preserve">Kalender, Kesme aparatı, </w:t>
      </w:r>
      <w:r w:rsidRPr="00B47C11">
        <w:rPr>
          <w:rFonts w:ascii="Times New Roman" w:eastAsia="Times New Roman" w:hAnsi="Times New Roman"/>
          <w:sz w:val="24"/>
          <w:szCs w:val="24"/>
          <w:lang w:eastAsia="tr-TR"/>
        </w:rPr>
        <w:t xml:space="preserve">Makas, </w:t>
      </w:r>
      <w:r>
        <w:rPr>
          <w:rFonts w:ascii="Times New Roman" w:eastAsia="Times New Roman" w:hAnsi="Times New Roman"/>
          <w:sz w:val="24"/>
          <w:szCs w:val="24"/>
          <w:lang w:eastAsia="tr-TR"/>
        </w:rPr>
        <w:t xml:space="preserve">Terazi, </w:t>
      </w:r>
      <w:r w:rsidRPr="00B47C11">
        <w:rPr>
          <w:rFonts w:ascii="Times New Roman" w:eastAsia="Times New Roman" w:hAnsi="Times New Roman"/>
          <w:sz w:val="24"/>
          <w:szCs w:val="24"/>
          <w:lang w:eastAsia="tr-TR"/>
        </w:rPr>
        <w:t xml:space="preserve">Cetvel, </w:t>
      </w:r>
      <w:r>
        <w:rPr>
          <w:rFonts w:ascii="Times New Roman" w:eastAsia="Times New Roman" w:hAnsi="Times New Roman"/>
          <w:sz w:val="24"/>
          <w:szCs w:val="24"/>
          <w:lang w:eastAsia="tr-TR"/>
        </w:rPr>
        <w:t xml:space="preserve">Hesap </w:t>
      </w:r>
      <w:proofErr w:type="spellStart"/>
      <w:proofErr w:type="gramStart"/>
      <w:r>
        <w:rPr>
          <w:rFonts w:ascii="Times New Roman" w:eastAsia="Times New Roman" w:hAnsi="Times New Roman"/>
          <w:sz w:val="24"/>
          <w:szCs w:val="24"/>
          <w:lang w:eastAsia="tr-TR"/>
        </w:rPr>
        <w:t>makinesi,</w:t>
      </w:r>
      <w:r w:rsidRPr="00B47C11">
        <w:rPr>
          <w:rFonts w:ascii="Times New Roman" w:hAnsi="Times New Roman"/>
          <w:sz w:val="24"/>
          <w:szCs w:val="24"/>
        </w:rPr>
        <w:t>Kişisel</w:t>
      </w:r>
      <w:proofErr w:type="spellEnd"/>
      <w:proofErr w:type="gramEnd"/>
      <w:r w:rsidRPr="00B47C11">
        <w:rPr>
          <w:rFonts w:ascii="Times New Roman" w:hAnsi="Times New Roman"/>
          <w:sz w:val="24"/>
          <w:szCs w:val="24"/>
        </w:rPr>
        <w:t xml:space="preserve"> koruyucu donanım, </w:t>
      </w:r>
      <w:r w:rsidRPr="00B47C11">
        <w:rPr>
          <w:rFonts w:ascii="Times New Roman" w:eastAsia="Times New Roman" w:hAnsi="Times New Roman"/>
          <w:sz w:val="24"/>
          <w:szCs w:val="24"/>
          <w:lang w:eastAsia="tr-TR"/>
        </w:rPr>
        <w:t>)</w:t>
      </w:r>
    </w:p>
    <w:p w:rsidR="00AA6264" w:rsidRDefault="00AA6264" w:rsidP="00AA6264">
      <w:pPr>
        <w:pStyle w:val="ListeParagraf"/>
        <w:numPr>
          <w:ilvl w:val="0"/>
          <w:numId w:val="24"/>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Ekipman (Harman makinesi, </w:t>
      </w:r>
      <w:r w:rsidRPr="005C42B3">
        <w:rPr>
          <w:rFonts w:ascii="Times New Roman" w:hAnsi="Times New Roman"/>
          <w:sz w:val="24"/>
          <w:szCs w:val="24"/>
        </w:rPr>
        <w:t xml:space="preserve">İğneleme (birleştirme) </w:t>
      </w:r>
      <w:proofErr w:type="spellStart"/>
      <w:proofErr w:type="gramStart"/>
      <w:r w:rsidRPr="005C42B3">
        <w:rPr>
          <w:rFonts w:ascii="Times New Roman" w:hAnsi="Times New Roman"/>
          <w:sz w:val="24"/>
          <w:szCs w:val="24"/>
        </w:rPr>
        <w:t>makinesi</w:t>
      </w:r>
      <w:r>
        <w:rPr>
          <w:rFonts w:ascii="Times New Roman" w:hAnsi="Times New Roman"/>
          <w:sz w:val="24"/>
          <w:szCs w:val="24"/>
        </w:rPr>
        <w:t>,</w:t>
      </w:r>
      <w:r w:rsidRPr="005C42B3">
        <w:rPr>
          <w:rFonts w:ascii="Times New Roman" w:hAnsi="Times New Roman"/>
          <w:sz w:val="24"/>
          <w:szCs w:val="24"/>
        </w:rPr>
        <w:t>Serim</w:t>
      </w:r>
      <w:proofErr w:type="spellEnd"/>
      <w:proofErr w:type="gramEnd"/>
      <w:r w:rsidRPr="005C42B3">
        <w:rPr>
          <w:rFonts w:ascii="Times New Roman" w:hAnsi="Times New Roman"/>
          <w:sz w:val="24"/>
          <w:szCs w:val="24"/>
        </w:rPr>
        <w:t xml:space="preserve"> makinesi</w:t>
      </w:r>
      <w:r>
        <w:rPr>
          <w:rFonts w:ascii="Times New Roman" w:eastAsia="Times New Roman" w:hAnsi="Times New Roman"/>
          <w:sz w:val="24"/>
          <w:szCs w:val="24"/>
          <w:lang w:eastAsia="tr-TR"/>
        </w:rPr>
        <w:t xml:space="preserve">, </w:t>
      </w:r>
      <w:r w:rsidRPr="005C42B3">
        <w:rPr>
          <w:rFonts w:ascii="Times New Roman" w:hAnsi="Times New Roman"/>
          <w:sz w:val="24"/>
          <w:szCs w:val="24"/>
        </w:rPr>
        <w:t>Tarak makinesi</w:t>
      </w:r>
      <w:r>
        <w:rPr>
          <w:rFonts w:ascii="Times New Roman" w:eastAsia="Times New Roman" w:hAnsi="Times New Roman"/>
          <w:sz w:val="24"/>
          <w:szCs w:val="24"/>
          <w:lang w:eastAsia="tr-TR"/>
        </w:rPr>
        <w:t>, H</w:t>
      </w:r>
      <w:r w:rsidRPr="005C42B3">
        <w:rPr>
          <w:rFonts w:ascii="Times New Roman" w:hAnsi="Times New Roman"/>
          <w:sz w:val="24"/>
          <w:szCs w:val="24"/>
        </w:rPr>
        <w:t>ava/</w:t>
      </w:r>
      <w:r>
        <w:rPr>
          <w:rFonts w:ascii="Times New Roman" w:hAnsi="Times New Roman"/>
          <w:sz w:val="24"/>
          <w:szCs w:val="24"/>
        </w:rPr>
        <w:t>su jet s</w:t>
      </w:r>
      <w:r w:rsidRPr="005C42B3">
        <w:rPr>
          <w:rFonts w:ascii="Times New Roman" w:hAnsi="Times New Roman"/>
          <w:sz w:val="24"/>
          <w:szCs w:val="24"/>
        </w:rPr>
        <w:t>istemi</w:t>
      </w:r>
      <w:r>
        <w:rPr>
          <w:rFonts w:ascii="Times New Roman" w:eastAsia="Times New Roman" w:hAnsi="Times New Roman"/>
          <w:sz w:val="24"/>
          <w:szCs w:val="24"/>
          <w:lang w:eastAsia="tr-TR"/>
        </w:rPr>
        <w:t xml:space="preserve">, </w:t>
      </w:r>
      <w:r w:rsidRPr="005C42B3">
        <w:rPr>
          <w:rFonts w:ascii="Times New Roman" w:hAnsi="Times New Roman"/>
          <w:sz w:val="24"/>
          <w:szCs w:val="24"/>
        </w:rPr>
        <w:t>Polimer püskürtme</w:t>
      </w:r>
      <w:r>
        <w:rPr>
          <w:rFonts w:ascii="Times New Roman" w:hAnsi="Times New Roman"/>
          <w:sz w:val="24"/>
          <w:szCs w:val="24"/>
        </w:rPr>
        <w:t xml:space="preserve"> sistemi</w:t>
      </w:r>
      <w:r w:rsidRPr="005C42B3">
        <w:rPr>
          <w:rFonts w:ascii="Times New Roman" w:hAnsi="Times New Roman"/>
          <w:sz w:val="24"/>
          <w:szCs w:val="24"/>
        </w:rPr>
        <w:t>, emdirme</w:t>
      </w:r>
      <w:r>
        <w:rPr>
          <w:rFonts w:ascii="Times New Roman" w:hAnsi="Times New Roman"/>
          <w:sz w:val="24"/>
          <w:szCs w:val="24"/>
        </w:rPr>
        <w:t xml:space="preserve"> ve sürme </w:t>
      </w:r>
      <w:proofErr w:type="spellStart"/>
      <w:r>
        <w:rPr>
          <w:rFonts w:ascii="Times New Roman" w:hAnsi="Times New Roman"/>
          <w:sz w:val="24"/>
          <w:szCs w:val="24"/>
        </w:rPr>
        <w:t>sistem</w:t>
      </w:r>
      <w:r w:rsidRPr="005C42B3">
        <w:rPr>
          <w:rFonts w:ascii="Times New Roman" w:hAnsi="Times New Roman"/>
          <w:sz w:val="24"/>
          <w:szCs w:val="24"/>
        </w:rPr>
        <w:t>i</w:t>
      </w:r>
      <w:r>
        <w:rPr>
          <w:rFonts w:ascii="Times New Roman" w:hAnsi="Times New Roman"/>
          <w:sz w:val="24"/>
          <w:szCs w:val="24"/>
        </w:rPr>
        <w:t>,</w:t>
      </w:r>
      <w:r w:rsidRPr="005C42B3">
        <w:rPr>
          <w:rFonts w:ascii="Times New Roman" w:hAnsi="Times New Roman"/>
          <w:sz w:val="24"/>
          <w:szCs w:val="24"/>
        </w:rPr>
        <w:t>Yağlama</w:t>
      </w:r>
      <w:proofErr w:type="spellEnd"/>
      <w:r w:rsidRPr="005C42B3">
        <w:rPr>
          <w:rFonts w:ascii="Times New Roman" w:hAnsi="Times New Roman"/>
          <w:sz w:val="24"/>
          <w:szCs w:val="24"/>
        </w:rPr>
        <w:t xml:space="preserve"> ünitesi</w:t>
      </w:r>
      <w:r>
        <w:rPr>
          <w:rFonts w:ascii="Times New Roman" w:eastAsia="Times New Roman" w:hAnsi="Times New Roman"/>
          <w:sz w:val="24"/>
          <w:szCs w:val="24"/>
          <w:lang w:eastAsia="tr-TR"/>
        </w:rPr>
        <w:t xml:space="preserve">, </w:t>
      </w:r>
      <w:r w:rsidRPr="005C42B3">
        <w:rPr>
          <w:rFonts w:ascii="Times New Roman" w:hAnsi="Times New Roman"/>
          <w:sz w:val="24"/>
          <w:szCs w:val="24"/>
        </w:rPr>
        <w:t>Yapıştırma fırını</w:t>
      </w:r>
      <w:r>
        <w:rPr>
          <w:rFonts w:ascii="Times New Roman" w:eastAsia="Times New Roman" w:hAnsi="Times New Roman"/>
          <w:sz w:val="24"/>
          <w:szCs w:val="24"/>
          <w:lang w:eastAsia="tr-TR"/>
        </w:rPr>
        <w:t xml:space="preserve">, </w:t>
      </w:r>
      <w:r w:rsidRPr="005C42B3">
        <w:rPr>
          <w:rFonts w:ascii="Times New Roman" w:hAnsi="Times New Roman"/>
          <w:sz w:val="24"/>
          <w:szCs w:val="24"/>
        </w:rPr>
        <w:t>Sarma ve açma silindirleri</w:t>
      </w:r>
      <w:r>
        <w:rPr>
          <w:rFonts w:ascii="Times New Roman" w:hAnsi="Times New Roman"/>
          <w:sz w:val="24"/>
          <w:szCs w:val="24"/>
        </w:rPr>
        <w:t xml:space="preserve">, </w:t>
      </w:r>
      <w:r w:rsidRPr="005C42B3">
        <w:rPr>
          <w:rFonts w:ascii="Times New Roman" w:hAnsi="Times New Roman"/>
          <w:sz w:val="24"/>
          <w:szCs w:val="24"/>
        </w:rPr>
        <w:t>Sevk hava kanalları</w:t>
      </w:r>
      <w:r>
        <w:rPr>
          <w:rFonts w:ascii="Times New Roman" w:eastAsia="Times New Roman" w:hAnsi="Times New Roman"/>
          <w:sz w:val="24"/>
          <w:szCs w:val="24"/>
          <w:lang w:eastAsia="tr-TR"/>
        </w:rPr>
        <w:t>)</w:t>
      </w:r>
    </w:p>
    <w:p w:rsidR="00AA6264" w:rsidRDefault="00AA6264" w:rsidP="00AA6264">
      <w:pPr>
        <w:pStyle w:val="ListeParagraf"/>
        <w:numPr>
          <w:ilvl w:val="0"/>
          <w:numId w:val="24"/>
        </w:numPr>
        <w:ind w:left="426"/>
        <w:rPr>
          <w:rFonts w:ascii="Times New Roman" w:eastAsia="Times New Roman" w:hAnsi="Times New Roman"/>
          <w:sz w:val="24"/>
          <w:szCs w:val="24"/>
          <w:lang w:eastAsia="tr-TR"/>
        </w:rPr>
      </w:pPr>
      <w:r>
        <w:rPr>
          <w:rFonts w:ascii="Times New Roman" w:eastAsia="Times New Roman" w:hAnsi="Times New Roman"/>
          <w:sz w:val="24"/>
          <w:szCs w:val="24"/>
          <w:lang w:eastAsia="tr-TR"/>
        </w:rPr>
        <w:t>Temel el aletleri (Anahtar takımı, Pense, Tornavida ve benzeri)</w:t>
      </w:r>
    </w:p>
    <w:p w:rsidR="0054653F" w:rsidRPr="007F53D5" w:rsidRDefault="0054653F" w:rsidP="0054653F">
      <w:pPr>
        <w:pStyle w:val="ListeParagraf"/>
        <w:ind w:left="426"/>
        <w:rPr>
          <w:rFonts w:ascii="Times New Roman" w:hAnsi="Times New Roman"/>
          <w:sz w:val="24"/>
          <w:szCs w:val="24"/>
        </w:rPr>
      </w:pPr>
    </w:p>
    <w:p w:rsidR="00AA6264" w:rsidRPr="00B70322" w:rsidRDefault="00964260" w:rsidP="00B70322">
      <w:pPr>
        <w:pStyle w:val="ListeParagraf"/>
        <w:numPr>
          <w:ilvl w:val="1"/>
          <w:numId w:val="2"/>
        </w:numPr>
        <w:spacing w:after="0"/>
        <w:outlineLvl w:val="1"/>
        <w:rPr>
          <w:rFonts w:ascii="Times New Roman" w:hAnsi="Times New Roman"/>
          <w:b/>
          <w:sz w:val="24"/>
          <w:szCs w:val="24"/>
        </w:rPr>
      </w:pPr>
      <w:bookmarkStart w:id="29" w:name="_Toc349288394"/>
      <w:bookmarkStart w:id="30" w:name="_Toc515888879"/>
      <w:r w:rsidRPr="005C2A50">
        <w:rPr>
          <w:rFonts w:ascii="Times New Roman" w:hAnsi="Times New Roman"/>
          <w:b/>
          <w:sz w:val="24"/>
          <w:szCs w:val="24"/>
        </w:rPr>
        <w:t>Bilgi ve Beceriler</w:t>
      </w:r>
      <w:bookmarkEnd w:id="29"/>
      <w:bookmarkEnd w:id="30"/>
    </w:p>
    <w:p w:rsidR="00AA6264" w:rsidRPr="00512B78" w:rsidRDefault="00AA6264" w:rsidP="00B70322">
      <w:pPr>
        <w:spacing w:after="0"/>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512B78">
        <w:rPr>
          <w:rFonts w:ascii="Times New Roman" w:hAnsi="Times New Roman"/>
          <w:sz w:val="24"/>
          <w:szCs w:val="24"/>
        </w:rPr>
        <w:t>İş sağlığı ve güv</w:t>
      </w:r>
      <w:r>
        <w:rPr>
          <w:rFonts w:ascii="Times New Roman" w:hAnsi="Times New Roman"/>
          <w:sz w:val="24"/>
          <w:szCs w:val="24"/>
        </w:rPr>
        <w:t xml:space="preserve">enliği, çevre koruma ve </w:t>
      </w:r>
      <w:r w:rsidRPr="00512B78">
        <w:rPr>
          <w:rFonts w:ascii="Times New Roman" w:hAnsi="Times New Roman"/>
          <w:sz w:val="24"/>
          <w:szCs w:val="24"/>
        </w:rPr>
        <w:t>k</w:t>
      </w:r>
      <w:r>
        <w:rPr>
          <w:rFonts w:ascii="Times New Roman" w:hAnsi="Times New Roman"/>
          <w:sz w:val="24"/>
          <w:szCs w:val="24"/>
        </w:rPr>
        <w:t>alite gereklilikleri</w:t>
      </w:r>
    </w:p>
    <w:p w:rsidR="00AA6264" w:rsidRDefault="00AA6264" w:rsidP="00B70322">
      <w:pPr>
        <w:spacing w:after="0"/>
        <w:ind w:left="851" w:hanging="567"/>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81049E">
        <w:rPr>
          <w:rFonts w:ascii="Times New Roman" w:hAnsi="Times New Roman"/>
          <w:sz w:val="24"/>
          <w:szCs w:val="24"/>
        </w:rPr>
        <w:t>İSG talimatları hakkında bilgi</w:t>
      </w:r>
    </w:p>
    <w:p w:rsidR="00AA6264" w:rsidRDefault="00AA6264" w:rsidP="00B70322">
      <w:pPr>
        <w:spacing w:after="0"/>
        <w:ind w:left="851" w:hanging="567"/>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81049E">
        <w:rPr>
          <w:rFonts w:ascii="Times New Roman" w:hAnsi="Times New Roman"/>
          <w:sz w:val="24"/>
          <w:szCs w:val="24"/>
        </w:rPr>
        <w:t>İSG talimatlarını iş süreçlerinde uygulama becerisi</w:t>
      </w:r>
    </w:p>
    <w:p w:rsidR="00AA6264" w:rsidRDefault="00AA6264" w:rsidP="00B70322">
      <w:pPr>
        <w:spacing w:after="0"/>
        <w:ind w:left="851" w:hanging="567"/>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81049E">
        <w:rPr>
          <w:rFonts w:ascii="Times New Roman" w:hAnsi="Times New Roman"/>
          <w:sz w:val="24"/>
          <w:szCs w:val="24"/>
        </w:rPr>
        <w:t>Kişisel koruyucu donanımlar ve kullanım koşulları hakkında bilgi</w:t>
      </w:r>
    </w:p>
    <w:p w:rsidR="00AA6264" w:rsidRPr="0081049E" w:rsidRDefault="00AA6264" w:rsidP="00AA6264">
      <w:pPr>
        <w:spacing w:after="0"/>
        <w:ind w:left="851" w:hanging="567"/>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81049E">
        <w:rPr>
          <w:rFonts w:ascii="Times New Roman" w:hAnsi="Times New Roman"/>
          <w:sz w:val="24"/>
          <w:szCs w:val="24"/>
        </w:rPr>
        <w:t xml:space="preserve">Kişisel </w:t>
      </w:r>
      <w:r>
        <w:rPr>
          <w:rFonts w:ascii="Times New Roman" w:hAnsi="Times New Roman"/>
          <w:sz w:val="24"/>
          <w:szCs w:val="24"/>
        </w:rPr>
        <w:t xml:space="preserve">koruyucu donanımları </w:t>
      </w:r>
      <w:r w:rsidRPr="0081049E">
        <w:rPr>
          <w:rFonts w:ascii="Times New Roman" w:hAnsi="Times New Roman"/>
          <w:sz w:val="24"/>
          <w:szCs w:val="24"/>
        </w:rPr>
        <w:t>kullanma becerisi</w:t>
      </w:r>
    </w:p>
    <w:p w:rsidR="00AA6264" w:rsidRPr="0081049E" w:rsidRDefault="00AA6264" w:rsidP="00AA6264">
      <w:pPr>
        <w:spacing w:after="0"/>
        <w:ind w:left="851" w:hanging="567"/>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81049E">
        <w:rPr>
          <w:rFonts w:ascii="Times New Roman" w:hAnsi="Times New Roman"/>
          <w:sz w:val="24"/>
          <w:szCs w:val="24"/>
        </w:rPr>
        <w:t>Acil durumlar ve acil durumlarda yapılacak işlemler hakkında bilgi</w:t>
      </w:r>
    </w:p>
    <w:p w:rsidR="00AA6264" w:rsidRPr="0081049E" w:rsidRDefault="00AA6264" w:rsidP="00AA6264">
      <w:pPr>
        <w:spacing w:after="0"/>
        <w:ind w:left="851" w:hanging="567"/>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81049E">
        <w:rPr>
          <w:rFonts w:ascii="Times New Roman" w:hAnsi="Times New Roman"/>
          <w:sz w:val="24"/>
          <w:szCs w:val="24"/>
        </w:rPr>
        <w:t>Çevre koruma önlemleri hakkında bilgi</w:t>
      </w:r>
    </w:p>
    <w:p w:rsidR="00AA6264" w:rsidRPr="0081049E" w:rsidRDefault="00AA6264" w:rsidP="00AA6264">
      <w:pPr>
        <w:spacing w:after="0"/>
        <w:ind w:left="851" w:hanging="567"/>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81049E">
        <w:rPr>
          <w:rFonts w:ascii="Times New Roman" w:hAnsi="Times New Roman"/>
          <w:sz w:val="24"/>
          <w:szCs w:val="24"/>
        </w:rPr>
        <w:t>Çevre koruma önlemlerini uygulama becerisi</w:t>
      </w:r>
    </w:p>
    <w:p w:rsidR="00AA6264" w:rsidRPr="0081049E" w:rsidRDefault="00AA6264" w:rsidP="00AA6264">
      <w:pPr>
        <w:spacing w:after="0"/>
        <w:ind w:left="851" w:hanging="567"/>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Pr="0081049E">
        <w:rPr>
          <w:rFonts w:ascii="Times New Roman" w:hAnsi="Times New Roman"/>
          <w:sz w:val="24"/>
          <w:szCs w:val="24"/>
        </w:rPr>
        <w:t>Kalite gereklilikleri hakkında bilgi</w:t>
      </w:r>
    </w:p>
    <w:p w:rsidR="00AA6264" w:rsidRDefault="00AA6264" w:rsidP="00AA6264">
      <w:pPr>
        <w:spacing w:after="0"/>
        <w:ind w:left="851" w:hanging="567"/>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Pr="0081049E">
        <w:rPr>
          <w:rFonts w:ascii="Times New Roman" w:hAnsi="Times New Roman"/>
          <w:sz w:val="24"/>
          <w:szCs w:val="24"/>
        </w:rPr>
        <w:t>Kalite gerekliliklerini uygulama becerisi</w:t>
      </w:r>
    </w:p>
    <w:p w:rsidR="00AA6264" w:rsidRPr="0096409B" w:rsidRDefault="00AA6264" w:rsidP="00AA6264">
      <w:pPr>
        <w:spacing w:after="0"/>
        <w:ind w:left="284" w:hanging="284"/>
        <w:rPr>
          <w:rFonts w:ascii="Times New Roman" w:hAnsi="Times New Roman"/>
          <w:sz w:val="24"/>
          <w:szCs w:val="24"/>
        </w:rPr>
      </w:pPr>
      <w:r>
        <w:rPr>
          <w:rFonts w:ascii="Times New Roman" w:hAnsi="Times New Roman"/>
          <w:sz w:val="24"/>
          <w:szCs w:val="24"/>
        </w:rPr>
        <w:t>2</w:t>
      </w:r>
      <w:r w:rsidRPr="0096409B">
        <w:rPr>
          <w:rFonts w:ascii="Times New Roman" w:hAnsi="Times New Roman"/>
          <w:sz w:val="24"/>
          <w:szCs w:val="24"/>
        </w:rPr>
        <w:t xml:space="preserve">. </w:t>
      </w:r>
      <w:r>
        <w:rPr>
          <w:rFonts w:ascii="Times New Roman" w:hAnsi="Times New Roman"/>
          <w:sz w:val="24"/>
          <w:szCs w:val="24"/>
        </w:rPr>
        <w:t>İş organizasyonu yapma</w:t>
      </w:r>
    </w:p>
    <w:p w:rsidR="00AA6264" w:rsidRPr="00D16B77" w:rsidRDefault="00AA6264" w:rsidP="00AA6264">
      <w:pPr>
        <w:spacing w:after="0"/>
        <w:ind w:left="851" w:hanging="567"/>
        <w:rPr>
          <w:rFonts w:ascii="Times New Roman" w:hAnsi="Times New Roman"/>
          <w:sz w:val="24"/>
          <w:szCs w:val="24"/>
        </w:rPr>
      </w:pPr>
      <w:r w:rsidRPr="00D16B77">
        <w:rPr>
          <w:rFonts w:ascii="Times New Roman" w:hAnsi="Times New Roman"/>
          <w:sz w:val="24"/>
          <w:szCs w:val="24"/>
        </w:rPr>
        <w:t>2.1.</w:t>
      </w:r>
      <w:r w:rsidRPr="00D16B77">
        <w:rPr>
          <w:rFonts w:ascii="Times New Roman" w:hAnsi="Times New Roman"/>
          <w:sz w:val="24"/>
          <w:szCs w:val="24"/>
        </w:rPr>
        <w:tab/>
      </w:r>
      <w:r w:rsidRPr="00096FBB">
        <w:rPr>
          <w:rFonts w:ascii="Times New Roman" w:hAnsi="Times New Roman"/>
          <w:sz w:val="24"/>
          <w:szCs w:val="24"/>
        </w:rPr>
        <w:t>İş programını oluş</w:t>
      </w:r>
      <w:r>
        <w:rPr>
          <w:rFonts w:ascii="Times New Roman" w:hAnsi="Times New Roman"/>
          <w:sz w:val="24"/>
          <w:szCs w:val="24"/>
        </w:rPr>
        <w:t>turma</w:t>
      </w:r>
      <w:r w:rsidRPr="00096FBB">
        <w:rPr>
          <w:rFonts w:ascii="Times New Roman" w:hAnsi="Times New Roman"/>
          <w:sz w:val="24"/>
          <w:szCs w:val="24"/>
        </w:rPr>
        <w:t xml:space="preserve"> hakkında bilgi</w:t>
      </w:r>
    </w:p>
    <w:p w:rsidR="00AA6264" w:rsidRDefault="00AA6264" w:rsidP="00AA6264">
      <w:pPr>
        <w:spacing w:after="0"/>
        <w:ind w:left="851" w:hanging="567"/>
        <w:rPr>
          <w:rFonts w:ascii="Times New Roman" w:hAnsi="Times New Roman"/>
          <w:sz w:val="24"/>
          <w:szCs w:val="24"/>
        </w:rPr>
      </w:pPr>
      <w:r w:rsidRPr="00D16B77">
        <w:rPr>
          <w:rFonts w:ascii="Times New Roman" w:hAnsi="Times New Roman"/>
          <w:sz w:val="24"/>
          <w:szCs w:val="24"/>
        </w:rPr>
        <w:t>2.2.</w:t>
      </w:r>
      <w:r w:rsidRPr="00D16B77">
        <w:rPr>
          <w:rFonts w:ascii="Times New Roman" w:hAnsi="Times New Roman"/>
          <w:sz w:val="24"/>
          <w:szCs w:val="24"/>
        </w:rPr>
        <w:tab/>
      </w:r>
      <w:r>
        <w:rPr>
          <w:rFonts w:ascii="Times New Roman" w:hAnsi="Times New Roman"/>
          <w:sz w:val="24"/>
          <w:szCs w:val="24"/>
        </w:rPr>
        <w:t>İ</w:t>
      </w:r>
      <w:r w:rsidRPr="00096FBB">
        <w:rPr>
          <w:rFonts w:ascii="Times New Roman" w:hAnsi="Times New Roman"/>
          <w:sz w:val="24"/>
          <w:szCs w:val="24"/>
        </w:rPr>
        <w:t>ş programını oluşturma becerisi</w:t>
      </w:r>
    </w:p>
    <w:p w:rsidR="00AA6264" w:rsidRDefault="00AA6264" w:rsidP="00AA6264">
      <w:pPr>
        <w:spacing w:after="0"/>
        <w:ind w:left="851" w:hanging="567"/>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7C6B19">
        <w:rPr>
          <w:rFonts w:ascii="Times New Roman" w:hAnsi="Times New Roman"/>
          <w:sz w:val="24"/>
          <w:szCs w:val="24"/>
        </w:rPr>
        <w:t>Görev dağılımı yapma ve uygulatma becerisi</w:t>
      </w:r>
    </w:p>
    <w:p w:rsidR="00AA6264" w:rsidRPr="00096FBB" w:rsidRDefault="00AA6264" w:rsidP="00AA6264">
      <w:pPr>
        <w:spacing w:after="0"/>
        <w:ind w:left="851" w:hanging="567"/>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096FBB">
        <w:rPr>
          <w:rFonts w:ascii="Times New Roman" w:hAnsi="Times New Roman"/>
          <w:sz w:val="24"/>
          <w:szCs w:val="24"/>
        </w:rPr>
        <w:t>İş süreçlerinde kayıt tutma bilgi ve becerisi</w:t>
      </w:r>
    </w:p>
    <w:p w:rsidR="00AA6264" w:rsidRPr="0096409B" w:rsidRDefault="00AA6264" w:rsidP="00AA6264">
      <w:pPr>
        <w:spacing w:after="0"/>
        <w:ind w:left="284" w:hanging="284"/>
        <w:rPr>
          <w:rFonts w:ascii="Times New Roman" w:hAnsi="Times New Roman"/>
          <w:sz w:val="24"/>
          <w:szCs w:val="24"/>
        </w:rPr>
      </w:pPr>
      <w:r>
        <w:rPr>
          <w:rFonts w:ascii="Times New Roman" w:hAnsi="Times New Roman"/>
          <w:sz w:val="24"/>
          <w:szCs w:val="24"/>
        </w:rPr>
        <w:t>3</w:t>
      </w:r>
      <w:r w:rsidRPr="0096409B">
        <w:rPr>
          <w:rFonts w:ascii="Times New Roman" w:hAnsi="Times New Roman"/>
          <w:sz w:val="24"/>
          <w:szCs w:val="24"/>
        </w:rPr>
        <w:t xml:space="preserve">. </w:t>
      </w:r>
      <w:proofErr w:type="spellStart"/>
      <w:r>
        <w:rPr>
          <w:rFonts w:ascii="Times New Roman" w:hAnsi="Times New Roman"/>
          <w:sz w:val="24"/>
          <w:szCs w:val="24"/>
        </w:rPr>
        <w:t>Dokusuz</w:t>
      </w:r>
      <w:proofErr w:type="spellEnd"/>
      <w:r>
        <w:rPr>
          <w:rFonts w:ascii="Times New Roman" w:hAnsi="Times New Roman"/>
          <w:sz w:val="24"/>
          <w:szCs w:val="24"/>
        </w:rPr>
        <w:t xml:space="preserve"> yüzey üretim hazırlığı yapma</w:t>
      </w:r>
    </w:p>
    <w:p w:rsidR="00AA6264" w:rsidRPr="00D16B77" w:rsidRDefault="00AA6264" w:rsidP="00AA6264">
      <w:pPr>
        <w:spacing w:after="0"/>
        <w:ind w:left="851" w:hanging="567"/>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proofErr w:type="spellStart"/>
      <w:r>
        <w:rPr>
          <w:rFonts w:ascii="Times New Roman" w:hAnsi="Times New Roman"/>
          <w:sz w:val="24"/>
          <w:szCs w:val="24"/>
        </w:rPr>
        <w:t>Dokusuz</w:t>
      </w:r>
      <w:proofErr w:type="spellEnd"/>
      <w:r>
        <w:rPr>
          <w:rFonts w:ascii="Times New Roman" w:hAnsi="Times New Roman"/>
          <w:sz w:val="24"/>
          <w:szCs w:val="24"/>
        </w:rPr>
        <w:t xml:space="preserve"> yüzey üretimde</w:t>
      </w:r>
      <w:r w:rsidRPr="00D16B77">
        <w:rPr>
          <w:rFonts w:ascii="Times New Roman" w:hAnsi="Times New Roman"/>
          <w:sz w:val="24"/>
          <w:szCs w:val="24"/>
        </w:rPr>
        <w:t xml:space="preserve"> kullanılan hammadde, </w:t>
      </w:r>
      <w:r w:rsidR="00B70322">
        <w:rPr>
          <w:rFonts w:ascii="Times New Roman" w:hAnsi="Times New Roman"/>
          <w:sz w:val="24"/>
          <w:szCs w:val="24"/>
        </w:rPr>
        <w:t>ekipman, araç</w:t>
      </w:r>
      <w:r>
        <w:rPr>
          <w:rFonts w:ascii="Times New Roman" w:hAnsi="Times New Roman"/>
          <w:sz w:val="24"/>
          <w:szCs w:val="24"/>
        </w:rPr>
        <w:t xml:space="preserve"> ve aletle</w:t>
      </w:r>
      <w:r w:rsidRPr="00D16B77">
        <w:rPr>
          <w:rFonts w:ascii="Times New Roman" w:hAnsi="Times New Roman"/>
          <w:sz w:val="24"/>
          <w:szCs w:val="24"/>
        </w:rPr>
        <w:t>r hakkında bilgi</w:t>
      </w:r>
    </w:p>
    <w:p w:rsidR="00AA6264" w:rsidRPr="00D16B77" w:rsidRDefault="00AA6264" w:rsidP="00AA6264">
      <w:pPr>
        <w:spacing w:after="0"/>
        <w:ind w:left="851" w:hanging="567"/>
        <w:rPr>
          <w:rFonts w:ascii="Times New Roman" w:hAnsi="Times New Roman"/>
          <w:sz w:val="24"/>
          <w:szCs w:val="24"/>
        </w:rPr>
      </w:pPr>
      <w:r>
        <w:rPr>
          <w:rFonts w:ascii="Times New Roman" w:hAnsi="Times New Roman"/>
          <w:sz w:val="24"/>
          <w:szCs w:val="24"/>
        </w:rPr>
        <w:t>3</w:t>
      </w:r>
      <w:r w:rsidRPr="00D16B77">
        <w:rPr>
          <w:rFonts w:ascii="Times New Roman" w:hAnsi="Times New Roman"/>
          <w:sz w:val="24"/>
          <w:szCs w:val="24"/>
        </w:rPr>
        <w:t>.2.</w:t>
      </w:r>
      <w:r w:rsidRPr="00D16B77">
        <w:rPr>
          <w:rFonts w:ascii="Times New Roman" w:hAnsi="Times New Roman"/>
          <w:sz w:val="24"/>
          <w:szCs w:val="24"/>
        </w:rPr>
        <w:tab/>
      </w:r>
      <w:proofErr w:type="spellStart"/>
      <w:r>
        <w:rPr>
          <w:rFonts w:ascii="Times New Roman" w:hAnsi="Times New Roman"/>
          <w:sz w:val="24"/>
          <w:szCs w:val="24"/>
        </w:rPr>
        <w:t>Dokusuz</w:t>
      </w:r>
      <w:proofErr w:type="spellEnd"/>
      <w:r>
        <w:rPr>
          <w:rFonts w:ascii="Times New Roman" w:hAnsi="Times New Roman"/>
          <w:sz w:val="24"/>
          <w:szCs w:val="24"/>
        </w:rPr>
        <w:t xml:space="preserve"> yüzey üretimde</w:t>
      </w:r>
      <w:r w:rsidRPr="00D16B77">
        <w:rPr>
          <w:rFonts w:ascii="Times New Roman" w:hAnsi="Times New Roman"/>
          <w:sz w:val="24"/>
          <w:szCs w:val="24"/>
        </w:rPr>
        <w:t xml:space="preserve"> kullanılan </w:t>
      </w:r>
      <w:r>
        <w:rPr>
          <w:rFonts w:ascii="Times New Roman" w:hAnsi="Times New Roman"/>
          <w:sz w:val="24"/>
          <w:szCs w:val="24"/>
        </w:rPr>
        <w:t xml:space="preserve">ekipman, </w:t>
      </w:r>
      <w:r w:rsidR="00B70322">
        <w:rPr>
          <w:rFonts w:ascii="Times New Roman" w:hAnsi="Times New Roman"/>
          <w:sz w:val="24"/>
          <w:szCs w:val="24"/>
        </w:rPr>
        <w:t xml:space="preserve">araç </w:t>
      </w:r>
      <w:r>
        <w:rPr>
          <w:rFonts w:ascii="Times New Roman" w:hAnsi="Times New Roman"/>
          <w:sz w:val="24"/>
          <w:szCs w:val="24"/>
        </w:rPr>
        <w:t xml:space="preserve">ve </w:t>
      </w:r>
      <w:r w:rsidRPr="00D16B77">
        <w:rPr>
          <w:rFonts w:ascii="Times New Roman" w:hAnsi="Times New Roman"/>
          <w:sz w:val="24"/>
          <w:szCs w:val="24"/>
        </w:rPr>
        <w:t>alet</w:t>
      </w:r>
      <w:r>
        <w:rPr>
          <w:rFonts w:ascii="Times New Roman" w:hAnsi="Times New Roman"/>
          <w:sz w:val="24"/>
          <w:szCs w:val="24"/>
        </w:rPr>
        <w:t>leri kullanma</w:t>
      </w:r>
      <w:r w:rsidRPr="00D16B77">
        <w:rPr>
          <w:rFonts w:ascii="Times New Roman" w:hAnsi="Times New Roman"/>
          <w:sz w:val="24"/>
          <w:szCs w:val="24"/>
        </w:rPr>
        <w:t xml:space="preserve"> becerisi</w:t>
      </w:r>
    </w:p>
    <w:p w:rsidR="00B70322" w:rsidRDefault="00AA6264" w:rsidP="00B70322">
      <w:pPr>
        <w:spacing w:after="0"/>
        <w:ind w:left="851" w:hanging="567"/>
        <w:rPr>
          <w:rFonts w:ascii="Times New Roman" w:hAnsi="Times New Roman"/>
          <w:sz w:val="24"/>
          <w:szCs w:val="24"/>
        </w:rPr>
      </w:pPr>
      <w:r>
        <w:rPr>
          <w:rFonts w:ascii="Times New Roman" w:hAnsi="Times New Roman"/>
          <w:sz w:val="24"/>
          <w:szCs w:val="24"/>
        </w:rPr>
        <w:t>3</w:t>
      </w:r>
      <w:r w:rsidRPr="00D16B77">
        <w:rPr>
          <w:rFonts w:ascii="Times New Roman" w:hAnsi="Times New Roman"/>
          <w:sz w:val="24"/>
          <w:szCs w:val="24"/>
        </w:rPr>
        <w:t>.3.</w:t>
      </w:r>
      <w:r w:rsidRPr="00D16B77">
        <w:rPr>
          <w:rFonts w:ascii="Times New Roman" w:hAnsi="Times New Roman"/>
          <w:sz w:val="24"/>
          <w:szCs w:val="24"/>
        </w:rPr>
        <w:tab/>
      </w:r>
      <w:proofErr w:type="spellStart"/>
      <w:r w:rsidR="00B70322">
        <w:rPr>
          <w:rFonts w:ascii="Times New Roman" w:hAnsi="Times New Roman"/>
          <w:sz w:val="24"/>
          <w:szCs w:val="24"/>
        </w:rPr>
        <w:t>Dokusuz</w:t>
      </w:r>
      <w:proofErr w:type="spellEnd"/>
      <w:r w:rsidR="00B70322">
        <w:rPr>
          <w:rFonts w:ascii="Times New Roman" w:hAnsi="Times New Roman"/>
          <w:sz w:val="24"/>
          <w:szCs w:val="24"/>
        </w:rPr>
        <w:t xml:space="preserve"> yüzey üretimde</w:t>
      </w:r>
      <w:r w:rsidR="00B70322" w:rsidRPr="00D16B77">
        <w:rPr>
          <w:rFonts w:ascii="Times New Roman" w:hAnsi="Times New Roman"/>
          <w:sz w:val="24"/>
          <w:szCs w:val="24"/>
        </w:rPr>
        <w:t xml:space="preserve"> kullanılan </w:t>
      </w:r>
      <w:r w:rsidR="00B70322">
        <w:rPr>
          <w:rFonts w:ascii="Times New Roman" w:hAnsi="Times New Roman"/>
          <w:sz w:val="24"/>
          <w:szCs w:val="24"/>
        </w:rPr>
        <w:t xml:space="preserve">makine, ekipman, araç ve </w:t>
      </w:r>
      <w:r w:rsidR="00B70322" w:rsidRPr="00D16B77">
        <w:rPr>
          <w:rFonts w:ascii="Times New Roman" w:hAnsi="Times New Roman"/>
          <w:sz w:val="24"/>
          <w:szCs w:val="24"/>
        </w:rPr>
        <w:t>alet</w:t>
      </w:r>
      <w:r w:rsidR="00B70322">
        <w:rPr>
          <w:rFonts w:ascii="Times New Roman" w:hAnsi="Times New Roman"/>
          <w:sz w:val="24"/>
          <w:szCs w:val="24"/>
        </w:rPr>
        <w:t>leri</w:t>
      </w:r>
      <w:r>
        <w:rPr>
          <w:rFonts w:ascii="Times New Roman" w:hAnsi="Times New Roman"/>
          <w:sz w:val="24"/>
          <w:szCs w:val="24"/>
        </w:rPr>
        <w:t xml:space="preserve"> üretim ayarları hakkında bilgi </w:t>
      </w:r>
    </w:p>
    <w:p w:rsidR="00AA6264" w:rsidRDefault="00AA6264" w:rsidP="00B70322">
      <w:pPr>
        <w:spacing w:after="0"/>
        <w:ind w:left="851" w:hanging="567"/>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proofErr w:type="spellStart"/>
      <w:r w:rsidR="00B70322">
        <w:rPr>
          <w:rFonts w:ascii="Times New Roman" w:hAnsi="Times New Roman"/>
          <w:sz w:val="24"/>
          <w:szCs w:val="24"/>
        </w:rPr>
        <w:t>Dokusuz</w:t>
      </w:r>
      <w:proofErr w:type="spellEnd"/>
      <w:r w:rsidR="00B70322">
        <w:rPr>
          <w:rFonts w:ascii="Times New Roman" w:hAnsi="Times New Roman"/>
          <w:sz w:val="24"/>
          <w:szCs w:val="24"/>
        </w:rPr>
        <w:t xml:space="preserve"> yüzey üretimde</w:t>
      </w:r>
      <w:r w:rsidR="00B70322" w:rsidRPr="00D16B77">
        <w:rPr>
          <w:rFonts w:ascii="Times New Roman" w:hAnsi="Times New Roman"/>
          <w:sz w:val="24"/>
          <w:szCs w:val="24"/>
        </w:rPr>
        <w:t xml:space="preserve"> kullanılan </w:t>
      </w:r>
      <w:r w:rsidR="00B70322">
        <w:rPr>
          <w:rFonts w:ascii="Times New Roman" w:hAnsi="Times New Roman"/>
          <w:sz w:val="24"/>
          <w:szCs w:val="24"/>
        </w:rPr>
        <w:t xml:space="preserve">makine, ekipman, araç ve </w:t>
      </w:r>
      <w:r w:rsidR="00B70322" w:rsidRPr="00D16B77">
        <w:rPr>
          <w:rFonts w:ascii="Times New Roman" w:hAnsi="Times New Roman"/>
          <w:sz w:val="24"/>
          <w:szCs w:val="24"/>
        </w:rPr>
        <w:t>alet</w:t>
      </w:r>
      <w:r w:rsidR="00B70322">
        <w:rPr>
          <w:rFonts w:ascii="Times New Roman" w:hAnsi="Times New Roman"/>
          <w:sz w:val="24"/>
          <w:szCs w:val="24"/>
        </w:rPr>
        <w:t>leri üretim ayarlarını yapma becerisi</w:t>
      </w:r>
    </w:p>
    <w:p w:rsidR="00AA6264" w:rsidRPr="00D16B77" w:rsidRDefault="00B70322" w:rsidP="00AA6264">
      <w:pPr>
        <w:spacing w:after="0"/>
        <w:ind w:left="851" w:hanging="567"/>
        <w:rPr>
          <w:rFonts w:ascii="Times New Roman" w:hAnsi="Times New Roman"/>
          <w:sz w:val="24"/>
          <w:szCs w:val="24"/>
        </w:rPr>
      </w:pPr>
      <w:r>
        <w:rPr>
          <w:rFonts w:ascii="Times New Roman" w:hAnsi="Times New Roman"/>
          <w:sz w:val="24"/>
          <w:szCs w:val="24"/>
        </w:rPr>
        <w:t>3.5</w:t>
      </w:r>
      <w:r w:rsidR="00AA6264" w:rsidRPr="00D16B77">
        <w:rPr>
          <w:rFonts w:ascii="Times New Roman" w:hAnsi="Times New Roman"/>
          <w:sz w:val="24"/>
          <w:szCs w:val="24"/>
        </w:rPr>
        <w:t>.</w:t>
      </w:r>
      <w:r w:rsidR="00AA6264" w:rsidRPr="00D16B77">
        <w:rPr>
          <w:rFonts w:ascii="Times New Roman" w:hAnsi="Times New Roman"/>
          <w:sz w:val="24"/>
          <w:szCs w:val="24"/>
        </w:rPr>
        <w:tab/>
      </w:r>
      <w:proofErr w:type="spellStart"/>
      <w:r w:rsidR="00AA6264">
        <w:rPr>
          <w:rFonts w:ascii="Times New Roman" w:hAnsi="Times New Roman"/>
          <w:sz w:val="24"/>
          <w:szCs w:val="24"/>
        </w:rPr>
        <w:t>Dokusuz</w:t>
      </w:r>
      <w:proofErr w:type="spellEnd"/>
      <w:r w:rsidR="00AA6264">
        <w:rPr>
          <w:rFonts w:ascii="Times New Roman" w:hAnsi="Times New Roman"/>
          <w:sz w:val="24"/>
          <w:szCs w:val="24"/>
        </w:rPr>
        <w:t xml:space="preserve"> yüzey üretim</w:t>
      </w:r>
      <w:r w:rsidR="00AA6264" w:rsidRPr="00D16B77">
        <w:rPr>
          <w:rFonts w:ascii="Times New Roman" w:hAnsi="Times New Roman"/>
          <w:sz w:val="24"/>
          <w:szCs w:val="24"/>
        </w:rPr>
        <w:t xml:space="preserve"> hataları hakkında bilgi</w:t>
      </w:r>
    </w:p>
    <w:p w:rsidR="00AA6264" w:rsidRDefault="00B70322" w:rsidP="00AA6264">
      <w:pPr>
        <w:spacing w:after="0"/>
        <w:ind w:left="851" w:hanging="567"/>
        <w:rPr>
          <w:rFonts w:ascii="Times New Roman" w:hAnsi="Times New Roman"/>
          <w:sz w:val="24"/>
          <w:szCs w:val="24"/>
        </w:rPr>
      </w:pPr>
      <w:r>
        <w:rPr>
          <w:rFonts w:ascii="Times New Roman" w:hAnsi="Times New Roman"/>
          <w:sz w:val="24"/>
          <w:szCs w:val="24"/>
        </w:rPr>
        <w:t>3.6</w:t>
      </w:r>
      <w:r w:rsidR="00AA6264" w:rsidRPr="00D16B77">
        <w:rPr>
          <w:rFonts w:ascii="Times New Roman" w:hAnsi="Times New Roman"/>
          <w:sz w:val="24"/>
          <w:szCs w:val="24"/>
        </w:rPr>
        <w:t>.</w:t>
      </w:r>
      <w:r w:rsidR="00AA6264" w:rsidRPr="00D16B77">
        <w:rPr>
          <w:rFonts w:ascii="Times New Roman" w:hAnsi="Times New Roman"/>
          <w:sz w:val="24"/>
          <w:szCs w:val="24"/>
        </w:rPr>
        <w:tab/>
      </w:r>
      <w:proofErr w:type="spellStart"/>
      <w:r w:rsidR="00AA6264">
        <w:rPr>
          <w:rFonts w:ascii="Times New Roman" w:hAnsi="Times New Roman"/>
          <w:sz w:val="24"/>
          <w:szCs w:val="24"/>
        </w:rPr>
        <w:t>Dokusuz</w:t>
      </w:r>
      <w:proofErr w:type="spellEnd"/>
      <w:r w:rsidR="00AA6264">
        <w:rPr>
          <w:rFonts w:ascii="Times New Roman" w:hAnsi="Times New Roman"/>
          <w:sz w:val="24"/>
          <w:szCs w:val="24"/>
        </w:rPr>
        <w:t xml:space="preserve"> yüzey üretim</w:t>
      </w:r>
      <w:r w:rsidR="00AA6264" w:rsidRPr="00D16B77">
        <w:rPr>
          <w:rFonts w:ascii="Times New Roman" w:hAnsi="Times New Roman"/>
          <w:sz w:val="24"/>
          <w:szCs w:val="24"/>
        </w:rPr>
        <w:t xml:space="preserve"> hatalarını giderme becerisi</w:t>
      </w:r>
    </w:p>
    <w:p w:rsidR="00AA6264" w:rsidRPr="00DD7BE8" w:rsidRDefault="00AA6264" w:rsidP="00AA6264">
      <w:pPr>
        <w:tabs>
          <w:tab w:val="left" w:pos="2820"/>
        </w:tabs>
        <w:spacing w:after="0"/>
        <w:rPr>
          <w:rFonts w:ascii="Times New Roman" w:hAnsi="Times New Roman"/>
          <w:sz w:val="24"/>
          <w:szCs w:val="24"/>
        </w:rPr>
      </w:pPr>
      <w:r>
        <w:rPr>
          <w:rFonts w:ascii="Times New Roman" w:hAnsi="Times New Roman"/>
          <w:sz w:val="24"/>
          <w:szCs w:val="24"/>
        </w:rPr>
        <w:t>4</w:t>
      </w:r>
      <w:r w:rsidRPr="00DD7BE8">
        <w:rPr>
          <w:rFonts w:ascii="Times New Roman" w:hAnsi="Times New Roman"/>
          <w:sz w:val="24"/>
          <w:szCs w:val="24"/>
        </w:rPr>
        <w:t xml:space="preserve">. </w:t>
      </w:r>
      <w:proofErr w:type="spellStart"/>
      <w:r>
        <w:rPr>
          <w:rFonts w:ascii="Times New Roman" w:hAnsi="Times New Roman"/>
          <w:sz w:val="24"/>
          <w:szCs w:val="24"/>
        </w:rPr>
        <w:t>Dokusuz</w:t>
      </w:r>
      <w:proofErr w:type="spellEnd"/>
      <w:r>
        <w:rPr>
          <w:rFonts w:ascii="Times New Roman" w:hAnsi="Times New Roman"/>
          <w:sz w:val="24"/>
          <w:szCs w:val="24"/>
        </w:rPr>
        <w:t xml:space="preserve"> yüzey üretimde kullanılan makinelerinin takibi</w:t>
      </w:r>
    </w:p>
    <w:p w:rsidR="00AA6264" w:rsidRPr="002267B9" w:rsidRDefault="00AA6264" w:rsidP="00AA6264">
      <w:pPr>
        <w:spacing w:after="0"/>
        <w:ind w:left="851" w:hanging="567"/>
        <w:rPr>
          <w:rFonts w:ascii="Times New Roman" w:hAnsi="Times New Roman"/>
          <w:sz w:val="24"/>
          <w:szCs w:val="24"/>
        </w:rPr>
      </w:pPr>
      <w:r>
        <w:rPr>
          <w:rFonts w:ascii="Times New Roman" w:hAnsi="Times New Roman"/>
          <w:sz w:val="24"/>
          <w:szCs w:val="24"/>
        </w:rPr>
        <w:t>4</w:t>
      </w:r>
      <w:r w:rsidRPr="002267B9">
        <w:rPr>
          <w:rFonts w:ascii="Times New Roman" w:hAnsi="Times New Roman"/>
          <w:sz w:val="24"/>
          <w:szCs w:val="24"/>
        </w:rPr>
        <w:t>.1.</w:t>
      </w:r>
      <w:r w:rsidRPr="002267B9">
        <w:rPr>
          <w:rFonts w:ascii="Times New Roman" w:hAnsi="Times New Roman"/>
          <w:sz w:val="24"/>
          <w:szCs w:val="24"/>
        </w:rPr>
        <w:tab/>
        <w:t xml:space="preserve">Makinelerin </w:t>
      </w:r>
      <w:proofErr w:type="spellStart"/>
      <w:r w:rsidRPr="002267B9">
        <w:rPr>
          <w:rFonts w:ascii="Times New Roman" w:hAnsi="Times New Roman"/>
          <w:sz w:val="24"/>
          <w:szCs w:val="24"/>
        </w:rPr>
        <w:t>çalışırlıkları</w:t>
      </w:r>
      <w:proofErr w:type="spellEnd"/>
      <w:r w:rsidRPr="002267B9">
        <w:rPr>
          <w:rFonts w:ascii="Times New Roman" w:hAnsi="Times New Roman"/>
          <w:sz w:val="24"/>
          <w:szCs w:val="24"/>
        </w:rPr>
        <w:t>, bakım ve periyodik muayeneleri hakkında bilgi</w:t>
      </w:r>
    </w:p>
    <w:p w:rsidR="00AA6264" w:rsidRDefault="00AA6264" w:rsidP="002A2757">
      <w:pPr>
        <w:spacing w:after="0"/>
        <w:ind w:left="851" w:hanging="567"/>
        <w:rPr>
          <w:rFonts w:ascii="Times New Roman" w:hAnsi="Times New Roman"/>
          <w:sz w:val="24"/>
          <w:szCs w:val="24"/>
        </w:rPr>
      </w:pPr>
      <w:r>
        <w:rPr>
          <w:rFonts w:ascii="Times New Roman" w:hAnsi="Times New Roman"/>
          <w:sz w:val="24"/>
          <w:szCs w:val="24"/>
        </w:rPr>
        <w:t>4</w:t>
      </w:r>
      <w:r w:rsidRPr="002267B9">
        <w:rPr>
          <w:rFonts w:ascii="Times New Roman" w:hAnsi="Times New Roman"/>
          <w:sz w:val="24"/>
          <w:szCs w:val="24"/>
        </w:rPr>
        <w:t>.2.</w:t>
      </w:r>
      <w:r w:rsidRPr="002267B9">
        <w:rPr>
          <w:rFonts w:ascii="Times New Roman" w:hAnsi="Times New Roman"/>
          <w:sz w:val="24"/>
          <w:szCs w:val="24"/>
        </w:rPr>
        <w:tab/>
      </w:r>
      <w:r>
        <w:rPr>
          <w:rFonts w:ascii="Times New Roman" w:hAnsi="Times New Roman"/>
          <w:sz w:val="24"/>
          <w:szCs w:val="24"/>
        </w:rPr>
        <w:t xml:space="preserve">Makinelerin standart çalışma ayarları </w:t>
      </w:r>
      <w:r w:rsidRPr="00E6306E">
        <w:rPr>
          <w:rFonts w:ascii="Times New Roman" w:hAnsi="Times New Roman"/>
          <w:sz w:val="24"/>
          <w:szCs w:val="24"/>
        </w:rPr>
        <w:t>hakkında bilgi</w:t>
      </w:r>
    </w:p>
    <w:p w:rsidR="005A48A1" w:rsidRPr="00DD7BE8" w:rsidRDefault="005A48A1" w:rsidP="005A48A1">
      <w:pPr>
        <w:tabs>
          <w:tab w:val="left" w:pos="2820"/>
        </w:tabs>
        <w:spacing w:after="0"/>
        <w:rPr>
          <w:rFonts w:ascii="Times New Roman" w:hAnsi="Times New Roman"/>
          <w:sz w:val="24"/>
          <w:szCs w:val="24"/>
        </w:rPr>
      </w:pPr>
      <w:r>
        <w:rPr>
          <w:rFonts w:ascii="Times New Roman" w:hAnsi="Times New Roman"/>
          <w:sz w:val="24"/>
          <w:szCs w:val="24"/>
        </w:rPr>
        <w:t>5</w:t>
      </w:r>
      <w:r w:rsidRPr="00DD7BE8">
        <w:rPr>
          <w:rFonts w:ascii="Times New Roman" w:hAnsi="Times New Roman"/>
          <w:sz w:val="24"/>
          <w:szCs w:val="24"/>
        </w:rPr>
        <w:t xml:space="preserve">. </w:t>
      </w:r>
      <w:proofErr w:type="spellStart"/>
      <w:r>
        <w:rPr>
          <w:rFonts w:ascii="Times New Roman" w:hAnsi="Times New Roman"/>
          <w:sz w:val="24"/>
          <w:szCs w:val="24"/>
        </w:rPr>
        <w:t>Dokusuz</w:t>
      </w:r>
      <w:proofErr w:type="spellEnd"/>
      <w:r>
        <w:rPr>
          <w:rFonts w:ascii="Times New Roman" w:hAnsi="Times New Roman"/>
          <w:sz w:val="24"/>
          <w:szCs w:val="24"/>
        </w:rPr>
        <w:t xml:space="preserve"> yüzey üretimde performans takibi</w:t>
      </w:r>
    </w:p>
    <w:p w:rsidR="005A48A1" w:rsidRPr="002267B9" w:rsidRDefault="005A48A1" w:rsidP="005A48A1">
      <w:pPr>
        <w:spacing w:after="0"/>
        <w:ind w:left="851" w:hanging="567"/>
        <w:rPr>
          <w:rFonts w:ascii="Times New Roman" w:hAnsi="Times New Roman"/>
          <w:sz w:val="24"/>
          <w:szCs w:val="24"/>
        </w:rPr>
      </w:pPr>
      <w:r>
        <w:rPr>
          <w:rFonts w:ascii="Times New Roman" w:hAnsi="Times New Roman"/>
          <w:sz w:val="24"/>
          <w:szCs w:val="24"/>
        </w:rPr>
        <w:t>5</w:t>
      </w:r>
      <w:r w:rsidRPr="002267B9">
        <w:rPr>
          <w:rFonts w:ascii="Times New Roman" w:hAnsi="Times New Roman"/>
          <w:sz w:val="24"/>
          <w:szCs w:val="24"/>
        </w:rPr>
        <w:t>.1.</w:t>
      </w:r>
      <w:r w:rsidRPr="002267B9">
        <w:rPr>
          <w:rFonts w:ascii="Times New Roman" w:hAnsi="Times New Roman"/>
          <w:sz w:val="24"/>
          <w:szCs w:val="24"/>
        </w:rPr>
        <w:tab/>
        <w:t xml:space="preserve">Makinelerin </w:t>
      </w:r>
      <w:r>
        <w:rPr>
          <w:rFonts w:ascii="Times New Roman" w:hAnsi="Times New Roman"/>
          <w:sz w:val="24"/>
          <w:szCs w:val="24"/>
        </w:rPr>
        <w:t xml:space="preserve">çalışma performanslarının takibi </w:t>
      </w:r>
      <w:r w:rsidRPr="002267B9">
        <w:rPr>
          <w:rFonts w:ascii="Times New Roman" w:hAnsi="Times New Roman"/>
          <w:sz w:val="24"/>
          <w:szCs w:val="24"/>
        </w:rPr>
        <w:t>hakkında bilgi</w:t>
      </w:r>
    </w:p>
    <w:p w:rsidR="002A2757" w:rsidRDefault="005A48A1" w:rsidP="005A48A1">
      <w:pPr>
        <w:spacing w:after="0"/>
        <w:ind w:left="851" w:hanging="567"/>
        <w:rPr>
          <w:rFonts w:ascii="Times New Roman" w:hAnsi="Times New Roman"/>
          <w:sz w:val="24"/>
          <w:szCs w:val="24"/>
        </w:rPr>
      </w:pPr>
      <w:r>
        <w:rPr>
          <w:rFonts w:ascii="Times New Roman" w:hAnsi="Times New Roman"/>
          <w:sz w:val="24"/>
          <w:szCs w:val="24"/>
        </w:rPr>
        <w:t>5</w:t>
      </w:r>
      <w:r w:rsidRPr="002267B9">
        <w:rPr>
          <w:rFonts w:ascii="Times New Roman" w:hAnsi="Times New Roman"/>
          <w:sz w:val="24"/>
          <w:szCs w:val="24"/>
        </w:rPr>
        <w:t>.2.</w:t>
      </w:r>
      <w:r w:rsidRPr="002267B9">
        <w:rPr>
          <w:rFonts w:ascii="Times New Roman" w:hAnsi="Times New Roman"/>
          <w:sz w:val="24"/>
          <w:szCs w:val="24"/>
        </w:rPr>
        <w:tab/>
      </w:r>
      <w:r>
        <w:rPr>
          <w:rFonts w:ascii="Times New Roman" w:hAnsi="Times New Roman"/>
          <w:sz w:val="24"/>
          <w:szCs w:val="24"/>
        </w:rPr>
        <w:t xml:space="preserve">Personelin çalışma performanslarının takibi </w:t>
      </w:r>
      <w:r w:rsidRPr="00E6306E">
        <w:rPr>
          <w:rFonts w:ascii="Times New Roman" w:hAnsi="Times New Roman"/>
          <w:sz w:val="24"/>
          <w:szCs w:val="24"/>
        </w:rPr>
        <w:t>hakkında bilgi</w:t>
      </w:r>
    </w:p>
    <w:p w:rsidR="00AA6264" w:rsidRPr="00DD7BE8" w:rsidRDefault="005A48A1" w:rsidP="00AA6264">
      <w:pPr>
        <w:tabs>
          <w:tab w:val="left" w:pos="2820"/>
        </w:tabs>
        <w:spacing w:after="0"/>
        <w:rPr>
          <w:rFonts w:ascii="Times New Roman" w:hAnsi="Times New Roman"/>
          <w:sz w:val="24"/>
          <w:szCs w:val="24"/>
        </w:rPr>
      </w:pPr>
      <w:r>
        <w:rPr>
          <w:rFonts w:ascii="Times New Roman" w:hAnsi="Times New Roman"/>
          <w:sz w:val="24"/>
          <w:szCs w:val="24"/>
        </w:rPr>
        <w:t>6</w:t>
      </w:r>
      <w:r w:rsidR="00AA6264" w:rsidRPr="00DD7BE8">
        <w:rPr>
          <w:rFonts w:ascii="Times New Roman" w:hAnsi="Times New Roman"/>
          <w:sz w:val="24"/>
          <w:szCs w:val="24"/>
        </w:rPr>
        <w:t xml:space="preserve">. </w:t>
      </w:r>
      <w:r w:rsidR="00AA6264">
        <w:rPr>
          <w:rFonts w:ascii="Times New Roman" w:hAnsi="Times New Roman"/>
          <w:sz w:val="24"/>
          <w:szCs w:val="24"/>
        </w:rPr>
        <w:t xml:space="preserve">Mesleki gelişim </w:t>
      </w:r>
    </w:p>
    <w:p w:rsidR="00AA6264" w:rsidRPr="002267B9" w:rsidRDefault="005A48A1" w:rsidP="00AA6264">
      <w:pPr>
        <w:spacing w:after="0"/>
        <w:ind w:left="851" w:hanging="567"/>
        <w:rPr>
          <w:rFonts w:ascii="Times New Roman" w:hAnsi="Times New Roman"/>
          <w:sz w:val="24"/>
          <w:szCs w:val="24"/>
        </w:rPr>
      </w:pPr>
      <w:r>
        <w:rPr>
          <w:rFonts w:ascii="Times New Roman" w:hAnsi="Times New Roman"/>
          <w:sz w:val="24"/>
          <w:szCs w:val="24"/>
        </w:rPr>
        <w:t>6</w:t>
      </w:r>
      <w:r w:rsidR="00AA6264" w:rsidRPr="002267B9">
        <w:rPr>
          <w:rFonts w:ascii="Times New Roman" w:hAnsi="Times New Roman"/>
          <w:sz w:val="24"/>
          <w:szCs w:val="24"/>
        </w:rPr>
        <w:t>.</w:t>
      </w:r>
      <w:r w:rsidR="00AA6264">
        <w:rPr>
          <w:rFonts w:ascii="Times New Roman" w:hAnsi="Times New Roman"/>
          <w:sz w:val="24"/>
          <w:szCs w:val="24"/>
        </w:rPr>
        <w:t>1.</w:t>
      </w:r>
      <w:r w:rsidR="00AA6264">
        <w:rPr>
          <w:rFonts w:ascii="Times New Roman" w:hAnsi="Times New Roman"/>
          <w:sz w:val="24"/>
          <w:szCs w:val="24"/>
        </w:rPr>
        <w:tab/>
      </w:r>
      <w:r w:rsidR="00AA6264" w:rsidRPr="002267B9">
        <w:rPr>
          <w:rFonts w:ascii="Times New Roman" w:hAnsi="Times New Roman"/>
          <w:sz w:val="24"/>
          <w:szCs w:val="24"/>
        </w:rPr>
        <w:t>Bireysel mesleki gelişim hakkında bilgi</w:t>
      </w:r>
    </w:p>
    <w:p w:rsidR="00346CBF" w:rsidRDefault="005A48A1" w:rsidP="001149DD">
      <w:pPr>
        <w:spacing w:after="0"/>
        <w:ind w:left="851" w:hanging="567"/>
        <w:rPr>
          <w:rFonts w:ascii="Times New Roman" w:hAnsi="Times New Roman"/>
          <w:sz w:val="24"/>
          <w:szCs w:val="24"/>
        </w:rPr>
      </w:pPr>
      <w:r>
        <w:rPr>
          <w:rFonts w:ascii="Times New Roman" w:hAnsi="Times New Roman"/>
          <w:sz w:val="24"/>
          <w:szCs w:val="24"/>
        </w:rPr>
        <w:lastRenderedPageBreak/>
        <w:t>6</w:t>
      </w:r>
      <w:r w:rsidR="00AA6264" w:rsidRPr="002267B9">
        <w:rPr>
          <w:rFonts w:ascii="Times New Roman" w:hAnsi="Times New Roman"/>
          <w:sz w:val="24"/>
          <w:szCs w:val="24"/>
        </w:rPr>
        <w:t>.</w:t>
      </w:r>
      <w:r w:rsidR="00AA6264">
        <w:rPr>
          <w:rFonts w:ascii="Times New Roman" w:hAnsi="Times New Roman"/>
          <w:sz w:val="24"/>
          <w:szCs w:val="24"/>
        </w:rPr>
        <w:t>2.</w:t>
      </w:r>
      <w:r w:rsidR="00AA6264">
        <w:rPr>
          <w:rFonts w:ascii="Times New Roman" w:hAnsi="Times New Roman"/>
          <w:sz w:val="24"/>
          <w:szCs w:val="24"/>
        </w:rPr>
        <w:tab/>
      </w:r>
      <w:r w:rsidR="00AA6264" w:rsidRPr="002267B9">
        <w:rPr>
          <w:rFonts w:ascii="Times New Roman" w:hAnsi="Times New Roman"/>
          <w:sz w:val="24"/>
          <w:szCs w:val="24"/>
        </w:rPr>
        <w:t>Birlikte çalıştığı kişilere mesleki deneyimlerini aktarma bilgi ve becerisi</w:t>
      </w:r>
    </w:p>
    <w:p w:rsidR="001149DD" w:rsidRPr="001149DD" w:rsidRDefault="001149DD" w:rsidP="001149DD">
      <w:pPr>
        <w:spacing w:after="0"/>
        <w:ind w:left="851" w:hanging="567"/>
        <w:rPr>
          <w:rFonts w:ascii="Times New Roman" w:hAnsi="Times New Roman"/>
          <w:sz w:val="24"/>
          <w:szCs w:val="24"/>
        </w:rPr>
      </w:pPr>
    </w:p>
    <w:p w:rsidR="00964260" w:rsidRPr="001149DD" w:rsidRDefault="00964260" w:rsidP="001149DD">
      <w:pPr>
        <w:pStyle w:val="ListeParagraf"/>
        <w:numPr>
          <w:ilvl w:val="1"/>
          <w:numId w:val="2"/>
        </w:numPr>
        <w:spacing w:after="0"/>
        <w:outlineLvl w:val="1"/>
        <w:rPr>
          <w:rFonts w:ascii="Times New Roman" w:hAnsi="Times New Roman"/>
          <w:b/>
          <w:sz w:val="24"/>
          <w:szCs w:val="24"/>
        </w:rPr>
      </w:pPr>
      <w:bookmarkStart w:id="31" w:name="_Toc349288395"/>
      <w:bookmarkStart w:id="32" w:name="_Toc515888880"/>
      <w:bookmarkEnd w:id="27"/>
      <w:bookmarkEnd w:id="28"/>
      <w:r w:rsidRPr="005C2A50">
        <w:rPr>
          <w:rFonts w:ascii="Times New Roman" w:hAnsi="Times New Roman"/>
          <w:b/>
          <w:sz w:val="24"/>
          <w:szCs w:val="24"/>
        </w:rPr>
        <w:t>Tutum ve Davranışlar</w:t>
      </w:r>
      <w:bookmarkEnd w:id="31"/>
      <w:bookmarkEnd w:id="32"/>
    </w:p>
    <w:p w:rsidR="00346CBF" w:rsidRPr="001412ED" w:rsidRDefault="00346CBF" w:rsidP="001149DD">
      <w:pPr>
        <w:pStyle w:val="ListeParagraf1"/>
        <w:numPr>
          <w:ilvl w:val="0"/>
          <w:numId w:val="23"/>
        </w:numPr>
        <w:spacing w:after="0"/>
        <w:ind w:hanging="218"/>
        <w:contextualSpacing/>
        <w:jc w:val="both"/>
        <w:rPr>
          <w:rFonts w:ascii="Times New Roman" w:hAnsi="Times New Roman"/>
          <w:sz w:val="24"/>
          <w:szCs w:val="24"/>
        </w:rPr>
      </w:pPr>
      <w:r w:rsidRPr="001412ED">
        <w:rPr>
          <w:rFonts w:ascii="Times New Roman" w:hAnsi="Times New Roman"/>
          <w:sz w:val="24"/>
          <w:szCs w:val="24"/>
        </w:rPr>
        <w:t>Aldığı kararlarda maliyet unsurunu göz önünde bulundurmak</w:t>
      </w:r>
    </w:p>
    <w:p w:rsidR="00346CBF" w:rsidRDefault="00346CBF" w:rsidP="001149DD">
      <w:pPr>
        <w:pStyle w:val="ListeParagraf1"/>
        <w:numPr>
          <w:ilvl w:val="0"/>
          <w:numId w:val="23"/>
        </w:numPr>
        <w:spacing w:after="0"/>
        <w:ind w:hanging="218"/>
        <w:contextualSpacing/>
        <w:jc w:val="both"/>
        <w:rPr>
          <w:rFonts w:ascii="Times New Roman" w:hAnsi="Times New Roman"/>
          <w:sz w:val="24"/>
          <w:szCs w:val="24"/>
        </w:rPr>
      </w:pPr>
      <w:r>
        <w:rPr>
          <w:rFonts w:ascii="Times New Roman" w:hAnsi="Times New Roman"/>
          <w:sz w:val="24"/>
          <w:szCs w:val="24"/>
        </w:rPr>
        <w:t xml:space="preserve">Astlarına </w:t>
      </w:r>
      <w:r w:rsidRPr="001412ED">
        <w:rPr>
          <w:rFonts w:ascii="Times New Roman" w:hAnsi="Times New Roman"/>
          <w:sz w:val="24"/>
          <w:szCs w:val="24"/>
        </w:rPr>
        <w:t>karşı adil ve tarafsız davranabilmek</w:t>
      </w:r>
    </w:p>
    <w:p w:rsidR="00346CBF" w:rsidRDefault="00346CBF" w:rsidP="001149DD">
      <w:pPr>
        <w:pStyle w:val="ListeParagraf1"/>
        <w:numPr>
          <w:ilvl w:val="0"/>
          <w:numId w:val="23"/>
        </w:numPr>
        <w:spacing w:after="0"/>
        <w:ind w:hanging="218"/>
        <w:contextualSpacing/>
        <w:jc w:val="both"/>
        <w:rPr>
          <w:rFonts w:ascii="Times New Roman" w:hAnsi="Times New Roman"/>
          <w:sz w:val="24"/>
          <w:szCs w:val="24"/>
        </w:rPr>
      </w:pPr>
      <w:r w:rsidRPr="00AC0A77">
        <w:rPr>
          <w:rFonts w:ascii="Times New Roman" w:hAnsi="Times New Roman"/>
          <w:sz w:val="24"/>
          <w:szCs w:val="24"/>
        </w:rPr>
        <w:t xml:space="preserve">Çalışma zamanını iş emrine uygun şekilde etkili ve verimli kullanabilmek </w:t>
      </w:r>
    </w:p>
    <w:p w:rsidR="00346CBF" w:rsidRDefault="00346CBF" w:rsidP="001149DD">
      <w:pPr>
        <w:pStyle w:val="ListeParagraf1"/>
        <w:numPr>
          <w:ilvl w:val="0"/>
          <w:numId w:val="23"/>
        </w:numPr>
        <w:spacing w:after="0"/>
        <w:ind w:hanging="218"/>
        <w:contextualSpacing/>
        <w:jc w:val="both"/>
        <w:rPr>
          <w:rFonts w:ascii="Times New Roman" w:hAnsi="Times New Roman"/>
          <w:sz w:val="24"/>
          <w:szCs w:val="24"/>
        </w:rPr>
      </w:pPr>
      <w:r>
        <w:rPr>
          <w:rFonts w:ascii="Times New Roman" w:hAnsi="Times New Roman"/>
          <w:sz w:val="24"/>
          <w:szCs w:val="24"/>
        </w:rPr>
        <w:t>Çalışmalarında planlı ve organize olmak</w:t>
      </w:r>
    </w:p>
    <w:p w:rsidR="00346CBF" w:rsidRPr="00AC0A77" w:rsidRDefault="00346CBF" w:rsidP="00346CBF">
      <w:pPr>
        <w:pStyle w:val="ListeParagraf1"/>
        <w:numPr>
          <w:ilvl w:val="0"/>
          <w:numId w:val="23"/>
        </w:numPr>
        <w:ind w:hanging="218"/>
        <w:contextualSpacing/>
        <w:jc w:val="both"/>
        <w:rPr>
          <w:rFonts w:ascii="Times New Roman" w:hAnsi="Times New Roman"/>
          <w:sz w:val="24"/>
          <w:szCs w:val="24"/>
        </w:rPr>
      </w:pPr>
      <w:r>
        <w:rPr>
          <w:rFonts w:ascii="Times New Roman" w:hAnsi="Times New Roman"/>
          <w:sz w:val="24"/>
          <w:szCs w:val="24"/>
        </w:rPr>
        <w:t>Çevre korumaya karşı duyarlı olmak</w:t>
      </w:r>
    </w:p>
    <w:p w:rsidR="00346CBF" w:rsidRDefault="00346CBF" w:rsidP="00346CBF">
      <w:pPr>
        <w:pStyle w:val="ListeParagraf1"/>
        <w:numPr>
          <w:ilvl w:val="0"/>
          <w:numId w:val="23"/>
        </w:numPr>
        <w:ind w:hanging="218"/>
        <w:contextualSpacing/>
        <w:jc w:val="both"/>
        <w:rPr>
          <w:rFonts w:ascii="Times New Roman" w:hAnsi="Times New Roman"/>
          <w:sz w:val="24"/>
          <w:szCs w:val="24"/>
        </w:rPr>
      </w:pPr>
      <w:r>
        <w:rPr>
          <w:rFonts w:ascii="Times New Roman" w:hAnsi="Times New Roman"/>
          <w:sz w:val="24"/>
          <w:szCs w:val="24"/>
        </w:rPr>
        <w:t>Çevre, kalite ve İSG kurallarını benimsemek</w:t>
      </w:r>
    </w:p>
    <w:p w:rsidR="00346CBF" w:rsidRDefault="00346CBF" w:rsidP="00346CBF">
      <w:pPr>
        <w:pStyle w:val="ListeParagraf1"/>
        <w:numPr>
          <w:ilvl w:val="0"/>
          <w:numId w:val="23"/>
        </w:numPr>
        <w:ind w:hanging="218"/>
        <w:contextualSpacing/>
        <w:jc w:val="both"/>
        <w:rPr>
          <w:rFonts w:ascii="Times New Roman" w:hAnsi="Times New Roman"/>
          <w:sz w:val="24"/>
          <w:szCs w:val="24"/>
        </w:rPr>
      </w:pPr>
      <w:r>
        <w:rPr>
          <w:rFonts w:ascii="Times New Roman" w:hAnsi="Times New Roman"/>
          <w:sz w:val="24"/>
          <w:szCs w:val="24"/>
        </w:rPr>
        <w:t>Değişime karşı açık olmak ve değişen koşullara uyum sağlamak</w:t>
      </w:r>
    </w:p>
    <w:p w:rsidR="00346CBF" w:rsidRPr="001A37E4" w:rsidRDefault="00346CBF" w:rsidP="00346CBF">
      <w:pPr>
        <w:pStyle w:val="ListeParagraf1"/>
        <w:numPr>
          <w:ilvl w:val="0"/>
          <w:numId w:val="23"/>
        </w:numPr>
        <w:ind w:hanging="218"/>
        <w:contextualSpacing/>
        <w:jc w:val="both"/>
        <w:rPr>
          <w:rFonts w:ascii="Times New Roman" w:hAnsi="Times New Roman"/>
          <w:sz w:val="24"/>
          <w:szCs w:val="24"/>
        </w:rPr>
      </w:pPr>
      <w:r w:rsidRPr="001A37E4">
        <w:rPr>
          <w:rFonts w:ascii="Times New Roman" w:hAnsi="Times New Roman"/>
          <w:sz w:val="24"/>
          <w:szCs w:val="24"/>
        </w:rPr>
        <w:t xml:space="preserve">Deneyimlerini iş arkadaşlarına aktarmak </w:t>
      </w:r>
    </w:p>
    <w:p w:rsidR="00346CBF" w:rsidRPr="00895D94" w:rsidRDefault="00346CBF" w:rsidP="00346CBF">
      <w:pPr>
        <w:pStyle w:val="ListeParagraf1"/>
        <w:numPr>
          <w:ilvl w:val="0"/>
          <w:numId w:val="23"/>
        </w:numPr>
        <w:ind w:hanging="218"/>
        <w:contextualSpacing/>
        <w:jc w:val="both"/>
        <w:rPr>
          <w:rFonts w:ascii="Times New Roman" w:hAnsi="Times New Roman"/>
          <w:sz w:val="24"/>
          <w:szCs w:val="24"/>
        </w:rPr>
      </w:pPr>
      <w:r w:rsidRPr="00895D94">
        <w:rPr>
          <w:rFonts w:ascii="Times New Roman" w:hAnsi="Times New Roman"/>
          <w:sz w:val="24"/>
          <w:szCs w:val="24"/>
        </w:rPr>
        <w:t>Ekip içerisinde uyumlu çalışabilmek ve ekibi yönetebilmek</w:t>
      </w:r>
    </w:p>
    <w:p w:rsidR="00346CBF" w:rsidRDefault="00346CBF" w:rsidP="00346CBF">
      <w:pPr>
        <w:pStyle w:val="ListeParagraf1"/>
        <w:numPr>
          <w:ilvl w:val="0"/>
          <w:numId w:val="23"/>
        </w:numPr>
        <w:contextualSpacing/>
        <w:jc w:val="both"/>
        <w:rPr>
          <w:rFonts w:ascii="Times New Roman" w:hAnsi="Times New Roman"/>
          <w:sz w:val="24"/>
          <w:szCs w:val="24"/>
        </w:rPr>
      </w:pPr>
      <w:r w:rsidRPr="001412ED">
        <w:rPr>
          <w:rFonts w:ascii="Times New Roman" w:hAnsi="Times New Roman"/>
          <w:sz w:val="24"/>
          <w:szCs w:val="24"/>
        </w:rPr>
        <w:t>Görev tanımını, görevi ile ilgili talimatları ve sorumluluklarını bilmek ve yerine getirmek</w:t>
      </w:r>
    </w:p>
    <w:p w:rsidR="00346CBF"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Görevi ile ilgili teknolojik yenilikleri izlemek ve uygulamak</w:t>
      </w:r>
    </w:p>
    <w:p w:rsidR="00346CBF"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İnsan ilişkilerine özen göstermek</w:t>
      </w:r>
    </w:p>
    <w:p w:rsidR="00346CBF" w:rsidRPr="00895D94"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İşyeri çalışma prensiplerine uymak</w:t>
      </w:r>
    </w:p>
    <w:p w:rsidR="00346CBF" w:rsidRDefault="00346CBF" w:rsidP="00346CBF">
      <w:pPr>
        <w:pStyle w:val="ListeParagraf1"/>
        <w:numPr>
          <w:ilvl w:val="0"/>
          <w:numId w:val="23"/>
        </w:numPr>
        <w:contextualSpacing/>
        <w:jc w:val="both"/>
        <w:rPr>
          <w:rFonts w:ascii="Times New Roman" w:hAnsi="Times New Roman"/>
          <w:sz w:val="24"/>
          <w:szCs w:val="24"/>
        </w:rPr>
      </w:pPr>
      <w:r w:rsidRPr="00895D94">
        <w:rPr>
          <w:rFonts w:ascii="Times New Roman" w:hAnsi="Times New Roman"/>
          <w:sz w:val="24"/>
          <w:szCs w:val="24"/>
        </w:rPr>
        <w:t>İşyerinde doğru kişilere, z</w:t>
      </w:r>
      <w:r>
        <w:rPr>
          <w:rFonts w:ascii="Times New Roman" w:hAnsi="Times New Roman"/>
          <w:sz w:val="24"/>
          <w:szCs w:val="24"/>
        </w:rPr>
        <w:t>amanında ve doğru bilgi aktarabilmek</w:t>
      </w:r>
    </w:p>
    <w:p w:rsidR="00346CBF" w:rsidRDefault="00346CBF" w:rsidP="00346CBF">
      <w:pPr>
        <w:pStyle w:val="ListeParagraf1"/>
        <w:numPr>
          <w:ilvl w:val="0"/>
          <w:numId w:val="23"/>
        </w:numPr>
        <w:contextualSpacing/>
        <w:jc w:val="both"/>
        <w:rPr>
          <w:rFonts w:ascii="Times New Roman" w:hAnsi="Times New Roman"/>
          <w:sz w:val="24"/>
          <w:szCs w:val="24"/>
        </w:rPr>
      </w:pPr>
      <w:r w:rsidRPr="00AC0A77">
        <w:rPr>
          <w:rFonts w:ascii="Times New Roman" w:hAnsi="Times New Roman"/>
          <w:sz w:val="24"/>
          <w:szCs w:val="24"/>
        </w:rPr>
        <w:t xml:space="preserve">İşyerine ait araç, gereç ve malzemelerin kullanımına özen göstermek </w:t>
      </w:r>
    </w:p>
    <w:p w:rsidR="00346CBF" w:rsidRPr="00AC0A77" w:rsidRDefault="00346CBF" w:rsidP="00346CBF">
      <w:pPr>
        <w:pStyle w:val="ListeParagraf1"/>
        <w:numPr>
          <w:ilvl w:val="0"/>
          <w:numId w:val="23"/>
        </w:numPr>
        <w:contextualSpacing/>
        <w:jc w:val="both"/>
        <w:rPr>
          <w:rFonts w:ascii="Times New Roman" w:hAnsi="Times New Roman"/>
          <w:sz w:val="24"/>
          <w:szCs w:val="24"/>
        </w:rPr>
      </w:pPr>
      <w:r w:rsidRPr="00AC0A77">
        <w:rPr>
          <w:rFonts w:ascii="Times New Roman" w:hAnsi="Times New Roman"/>
          <w:sz w:val="24"/>
          <w:szCs w:val="24"/>
        </w:rPr>
        <w:t>Karşılaşılan sorunlar karşında soğukkanlı olmak ve sorunlara çözüm üretebilmek</w:t>
      </w:r>
    </w:p>
    <w:p w:rsidR="00346CBF" w:rsidRPr="00895D94" w:rsidRDefault="00346CBF" w:rsidP="00346CBF">
      <w:pPr>
        <w:pStyle w:val="ListeParagraf1"/>
        <w:numPr>
          <w:ilvl w:val="0"/>
          <w:numId w:val="23"/>
        </w:numPr>
        <w:contextualSpacing/>
        <w:jc w:val="both"/>
        <w:rPr>
          <w:rFonts w:ascii="Times New Roman" w:hAnsi="Times New Roman"/>
          <w:sz w:val="24"/>
          <w:szCs w:val="24"/>
        </w:rPr>
      </w:pPr>
      <w:r w:rsidRPr="00895D94">
        <w:rPr>
          <w:rFonts w:ascii="Times New Roman" w:hAnsi="Times New Roman"/>
          <w:sz w:val="24"/>
          <w:szCs w:val="24"/>
        </w:rPr>
        <w:t>Kaynakların verimli kullanılmasına özen göstermek</w:t>
      </w:r>
    </w:p>
    <w:p w:rsidR="00346CBF" w:rsidRPr="001412ED" w:rsidRDefault="00346CBF" w:rsidP="00346CBF">
      <w:pPr>
        <w:pStyle w:val="ListeParagraf1"/>
        <w:numPr>
          <w:ilvl w:val="0"/>
          <w:numId w:val="23"/>
        </w:numPr>
        <w:contextualSpacing/>
        <w:jc w:val="both"/>
        <w:rPr>
          <w:rFonts w:ascii="Times New Roman" w:hAnsi="Times New Roman"/>
          <w:sz w:val="24"/>
          <w:szCs w:val="24"/>
        </w:rPr>
      </w:pPr>
      <w:r w:rsidRPr="001412ED">
        <w:rPr>
          <w:rFonts w:ascii="Times New Roman" w:hAnsi="Times New Roman"/>
          <w:sz w:val="24"/>
          <w:szCs w:val="24"/>
        </w:rPr>
        <w:t>Kimyasal maddelerle çalışma kurallarına uymak</w:t>
      </w:r>
    </w:p>
    <w:p w:rsidR="00346CBF" w:rsidRDefault="00346CBF" w:rsidP="00346CBF">
      <w:pPr>
        <w:pStyle w:val="ListeParagraf1"/>
        <w:numPr>
          <w:ilvl w:val="0"/>
          <w:numId w:val="23"/>
        </w:numPr>
        <w:contextualSpacing/>
        <w:jc w:val="both"/>
        <w:rPr>
          <w:rFonts w:ascii="Times New Roman" w:hAnsi="Times New Roman"/>
          <w:sz w:val="24"/>
          <w:szCs w:val="24"/>
        </w:rPr>
      </w:pPr>
      <w:r w:rsidRPr="001412ED">
        <w:rPr>
          <w:rFonts w:ascii="Times New Roman" w:hAnsi="Times New Roman"/>
          <w:sz w:val="24"/>
          <w:szCs w:val="24"/>
        </w:rPr>
        <w:t>Makinelerin ve ürünün durumunu dikkatle denetlemek</w:t>
      </w:r>
    </w:p>
    <w:p w:rsidR="00346CBF" w:rsidRPr="001412ED"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Mesleki bilgilerini geliştirmeye önem vermek</w:t>
      </w:r>
    </w:p>
    <w:p w:rsidR="00346CBF" w:rsidRPr="001412ED" w:rsidRDefault="00346CBF" w:rsidP="00346CBF">
      <w:pPr>
        <w:pStyle w:val="ListeParagraf1"/>
        <w:numPr>
          <w:ilvl w:val="0"/>
          <w:numId w:val="23"/>
        </w:numPr>
        <w:contextualSpacing/>
        <w:jc w:val="both"/>
        <w:rPr>
          <w:rFonts w:ascii="Times New Roman" w:hAnsi="Times New Roman"/>
          <w:sz w:val="24"/>
          <w:szCs w:val="24"/>
        </w:rPr>
      </w:pPr>
      <w:r w:rsidRPr="001412ED">
        <w:rPr>
          <w:rFonts w:ascii="Times New Roman" w:hAnsi="Times New Roman"/>
          <w:sz w:val="24"/>
          <w:szCs w:val="24"/>
        </w:rPr>
        <w:t>Müşteri memnuniyetini tüm çalışmalarında ön planda tutmak</w:t>
      </w:r>
    </w:p>
    <w:p w:rsidR="00346CBF" w:rsidRDefault="00346CBF" w:rsidP="00346CBF">
      <w:pPr>
        <w:pStyle w:val="ListeParagraf1"/>
        <w:numPr>
          <w:ilvl w:val="0"/>
          <w:numId w:val="23"/>
        </w:numPr>
        <w:contextualSpacing/>
        <w:jc w:val="both"/>
        <w:rPr>
          <w:rFonts w:ascii="Times New Roman" w:hAnsi="Times New Roman"/>
          <w:sz w:val="24"/>
          <w:szCs w:val="24"/>
        </w:rPr>
      </w:pPr>
      <w:r w:rsidRPr="001412ED">
        <w:rPr>
          <w:rFonts w:ascii="Times New Roman" w:hAnsi="Times New Roman"/>
          <w:sz w:val="24"/>
          <w:szCs w:val="24"/>
        </w:rPr>
        <w:t>Problemleri eksiksiz olarak amirlerine aktarmak</w:t>
      </w:r>
    </w:p>
    <w:p w:rsidR="00346CBF"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Risk faktörleri konusunda duyarlı davranmak</w:t>
      </w:r>
    </w:p>
    <w:p w:rsidR="00346CBF"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Sorumluluğu dahilindeki iş ve işlemlerde i</w:t>
      </w:r>
      <w:r w:rsidRPr="00895D94">
        <w:rPr>
          <w:rFonts w:ascii="Times New Roman" w:hAnsi="Times New Roman"/>
          <w:sz w:val="24"/>
          <w:szCs w:val="24"/>
        </w:rPr>
        <w:t>nisiyatif alabilmek</w:t>
      </w:r>
    </w:p>
    <w:p w:rsidR="00346CBF"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Süreç kalitesine özen göstermek</w:t>
      </w:r>
    </w:p>
    <w:p w:rsidR="00346CBF"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Tehlike durumlarında ilgilileri bilgilendirmek</w:t>
      </w:r>
    </w:p>
    <w:p w:rsidR="00346CBF" w:rsidRPr="001412ED" w:rsidRDefault="00346CBF" w:rsidP="00346CBF">
      <w:pPr>
        <w:pStyle w:val="ListeParagraf1"/>
        <w:numPr>
          <w:ilvl w:val="0"/>
          <w:numId w:val="23"/>
        </w:numPr>
        <w:contextualSpacing/>
        <w:jc w:val="both"/>
        <w:rPr>
          <w:rFonts w:ascii="Times New Roman" w:hAnsi="Times New Roman"/>
          <w:sz w:val="24"/>
          <w:szCs w:val="24"/>
        </w:rPr>
      </w:pPr>
      <w:r>
        <w:rPr>
          <w:rFonts w:ascii="Times New Roman" w:hAnsi="Times New Roman"/>
          <w:sz w:val="24"/>
          <w:szCs w:val="24"/>
        </w:rPr>
        <w:t>Yanıcı, parlayıcı ve patlayıcı malzemeler konusunda dikkatli olmak</w:t>
      </w:r>
    </w:p>
    <w:p w:rsidR="00346CBF" w:rsidRPr="001412ED" w:rsidRDefault="00346CBF" w:rsidP="00346CBF">
      <w:pPr>
        <w:pStyle w:val="ListeParagraf1"/>
        <w:numPr>
          <w:ilvl w:val="0"/>
          <w:numId w:val="23"/>
        </w:numPr>
        <w:contextualSpacing/>
        <w:jc w:val="both"/>
        <w:rPr>
          <w:rFonts w:ascii="Times New Roman" w:hAnsi="Times New Roman"/>
          <w:sz w:val="24"/>
          <w:szCs w:val="24"/>
        </w:rPr>
      </w:pPr>
      <w:r w:rsidRPr="001412ED">
        <w:rPr>
          <w:rFonts w:ascii="Times New Roman" w:hAnsi="Times New Roman"/>
          <w:sz w:val="24"/>
          <w:szCs w:val="24"/>
        </w:rPr>
        <w:t>Yönetim tarafından tanımlanan üretim standartlarına uymak</w:t>
      </w:r>
    </w:p>
    <w:p w:rsidR="00EE2617" w:rsidRDefault="00EE2617" w:rsidP="00323703">
      <w:pPr>
        <w:pStyle w:val="ListeParagraf"/>
        <w:ind w:left="0"/>
        <w:rPr>
          <w:rFonts w:ascii="Times New Roman" w:hAnsi="Times New Roman"/>
          <w:sz w:val="24"/>
          <w:szCs w:val="24"/>
        </w:rPr>
      </w:pPr>
    </w:p>
    <w:p w:rsidR="00E9425B" w:rsidRDefault="00E9425B"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Default="001149DD" w:rsidP="00323703">
      <w:pPr>
        <w:pStyle w:val="ListeParagraf"/>
        <w:ind w:left="0"/>
        <w:rPr>
          <w:rFonts w:ascii="Times New Roman" w:hAnsi="Times New Roman"/>
          <w:sz w:val="24"/>
          <w:szCs w:val="24"/>
        </w:rPr>
      </w:pPr>
    </w:p>
    <w:p w:rsidR="001149DD" w:rsidRPr="00A008F4" w:rsidRDefault="001149DD" w:rsidP="00323703">
      <w:pPr>
        <w:pStyle w:val="ListeParagraf"/>
        <w:ind w:left="0"/>
        <w:rPr>
          <w:rFonts w:ascii="Times New Roman" w:hAnsi="Times New Roman"/>
          <w:sz w:val="24"/>
          <w:szCs w:val="24"/>
        </w:rPr>
      </w:pPr>
    </w:p>
    <w:p w:rsidR="005F4D16" w:rsidRPr="00A008F4" w:rsidRDefault="00323703" w:rsidP="00C54743">
      <w:pPr>
        <w:pStyle w:val="ListeParagraf"/>
        <w:numPr>
          <w:ilvl w:val="0"/>
          <w:numId w:val="2"/>
        </w:numPr>
        <w:outlineLvl w:val="0"/>
        <w:rPr>
          <w:rFonts w:ascii="Times New Roman" w:hAnsi="Times New Roman"/>
          <w:b/>
          <w:sz w:val="24"/>
          <w:szCs w:val="24"/>
        </w:rPr>
      </w:pPr>
      <w:bookmarkStart w:id="33" w:name="_Toc393204542"/>
      <w:bookmarkStart w:id="34" w:name="_Toc472272859"/>
      <w:bookmarkStart w:id="35" w:name="_Toc515888881"/>
      <w:r w:rsidRPr="00A008F4">
        <w:rPr>
          <w:rFonts w:ascii="Times New Roman" w:hAnsi="Times New Roman"/>
          <w:b/>
          <w:sz w:val="24"/>
          <w:szCs w:val="24"/>
        </w:rPr>
        <w:lastRenderedPageBreak/>
        <w:t>ÖLÇME, DEĞERLENDİRME VE BELGELENDİRME</w:t>
      </w:r>
      <w:bookmarkEnd w:id="33"/>
      <w:bookmarkEnd w:id="34"/>
      <w:bookmarkEnd w:id="35"/>
    </w:p>
    <w:p w:rsidR="00C75401" w:rsidRPr="00A008F4" w:rsidRDefault="009A4CC9" w:rsidP="00A56C4E">
      <w:pPr>
        <w:jc w:val="both"/>
        <w:rPr>
          <w:rFonts w:ascii="Times New Roman" w:hAnsi="Times New Roman"/>
          <w:sz w:val="24"/>
          <w:szCs w:val="24"/>
        </w:rPr>
      </w:pPr>
      <w:proofErr w:type="spellStart"/>
      <w:r>
        <w:rPr>
          <w:rFonts w:ascii="Times New Roman" w:hAnsi="Times New Roman"/>
          <w:sz w:val="24"/>
          <w:szCs w:val="24"/>
        </w:rPr>
        <w:t>Dokusuz</w:t>
      </w:r>
      <w:proofErr w:type="spellEnd"/>
      <w:r>
        <w:rPr>
          <w:rFonts w:ascii="Times New Roman" w:hAnsi="Times New Roman"/>
          <w:sz w:val="24"/>
          <w:szCs w:val="24"/>
        </w:rPr>
        <w:t xml:space="preserve"> Yüzey Operatörü (Seviye 5)</w:t>
      </w:r>
      <w:r w:rsidR="00FC18C1">
        <w:rPr>
          <w:rFonts w:ascii="Times New Roman" w:hAnsi="Times New Roman"/>
          <w:sz w:val="24"/>
          <w:szCs w:val="24"/>
        </w:rPr>
        <w:t xml:space="preserve">, </w:t>
      </w:r>
      <w:r w:rsidR="00C75401" w:rsidRPr="00A008F4">
        <w:rPr>
          <w:rFonts w:ascii="Times New Roman" w:hAnsi="Times New Roman"/>
          <w:sz w:val="24"/>
          <w:szCs w:val="24"/>
        </w:rPr>
        <w:t xml:space="preserve">meslek standardını esas alan ulusal yeterliliklere göre belgelendirme amacıyla yapılacak ölçme ve değerlendirme, gerekli çalışma şartlarının sağlandığı ölçme ve değerlendirme merkezlerinde yazılı ve/veya sözlü teorik ve uygulamalı olarak gerçekleştirilecektir. </w:t>
      </w:r>
    </w:p>
    <w:p w:rsidR="006358B4" w:rsidRPr="005201A4" w:rsidRDefault="00D20F5B" w:rsidP="00A56C4E">
      <w:pPr>
        <w:jc w:val="both"/>
        <w:rPr>
          <w:rFonts w:ascii="Times New Roman" w:hAnsi="Times New Roman"/>
          <w:sz w:val="24"/>
          <w:szCs w:val="24"/>
        </w:rPr>
      </w:pPr>
      <w:r w:rsidRPr="005201A4">
        <w:rPr>
          <w:rFonts w:ascii="Times New Roman" w:hAnsi="Times New Roman"/>
          <w:sz w:val="24"/>
          <w:szCs w:val="24"/>
        </w:rPr>
        <w:t xml:space="preserve">Ölçme ve değerlendirme yöntemi ile uygulama esasları bu meslek standardına göre hazırlanacak ulusal yeterliliklerde detaylandırılır. Ölçme ve değerlendirme ile belgelendirmeye ilişkin işlemler 30/12/2008 tarihli ve 27096 sayılı </w:t>
      </w:r>
      <w:proofErr w:type="gramStart"/>
      <w:r w:rsidRPr="005201A4">
        <w:rPr>
          <w:rFonts w:ascii="Times New Roman" w:hAnsi="Times New Roman"/>
          <w:sz w:val="24"/>
          <w:szCs w:val="24"/>
        </w:rPr>
        <w:t>Resmi</w:t>
      </w:r>
      <w:proofErr w:type="gramEnd"/>
      <w:r w:rsidRPr="005201A4">
        <w:rPr>
          <w:rFonts w:ascii="Times New Roman" w:hAnsi="Times New Roman"/>
          <w:sz w:val="24"/>
          <w:szCs w:val="24"/>
        </w:rPr>
        <w:t xml:space="preserve"> </w:t>
      </w:r>
      <w:proofErr w:type="spellStart"/>
      <w:r w:rsidRPr="005201A4">
        <w:rPr>
          <w:rFonts w:ascii="Times New Roman" w:hAnsi="Times New Roman"/>
          <w:sz w:val="24"/>
          <w:szCs w:val="24"/>
        </w:rPr>
        <w:t>Gazete’de</w:t>
      </w:r>
      <w:proofErr w:type="spellEnd"/>
      <w:r w:rsidRPr="005201A4">
        <w:rPr>
          <w:rFonts w:ascii="Times New Roman" w:hAnsi="Times New Roman"/>
          <w:sz w:val="24"/>
          <w:szCs w:val="24"/>
        </w:rPr>
        <w:t xml:space="preserve"> yayımlanan Mesleki Yeterlilik, Sınav ve Belgelendirme Yönetmeliği çerçevesinde yürütülür.</w:t>
      </w:r>
    </w:p>
    <w:p w:rsidR="006358B4" w:rsidRDefault="006358B4" w:rsidP="00A56C4E">
      <w:pPr>
        <w:jc w:val="both"/>
        <w:rPr>
          <w:rFonts w:ascii="Times New Roman" w:hAnsi="Times New Roman"/>
          <w:sz w:val="24"/>
          <w:szCs w:val="24"/>
        </w:rPr>
      </w:pPr>
    </w:p>
    <w:p w:rsidR="00CD6584" w:rsidRDefault="00CD6584"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307BB8" w:rsidRDefault="00307BB8"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9A4F54" w:rsidRDefault="009A4F54"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AE4F40" w:rsidRDefault="00AE4F40" w:rsidP="00A56C4E">
      <w:pPr>
        <w:jc w:val="both"/>
        <w:rPr>
          <w:rFonts w:ascii="Times New Roman" w:hAnsi="Times New Roman"/>
          <w:sz w:val="24"/>
          <w:szCs w:val="24"/>
        </w:rPr>
      </w:pPr>
    </w:p>
    <w:p w:rsidR="009A4F54" w:rsidRDefault="009A4F54" w:rsidP="00A56C4E">
      <w:pPr>
        <w:jc w:val="both"/>
        <w:rPr>
          <w:rFonts w:ascii="Times New Roman" w:hAnsi="Times New Roman"/>
          <w:sz w:val="24"/>
          <w:szCs w:val="24"/>
        </w:rPr>
      </w:pPr>
    </w:p>
    <w:p w:rsidR="00C53517" w:rsidRPr="00307BB8" w:rsidRDefault="000573EA" w:rsidP="006917F7">
      <w:pPr>
        <w:jc w:val="both"/>
        <w:rPr>
          <w:rFonts w:ascii="Times New Roman" w:hAnsi="Times New Roman"/>
          <w:b/>
          <w:sz w:val="24"/>
          <w:szCs w:val="24"/>
          <w:u w:val="single"/>
        </w:rPr>
      </w:pPr>
      <w:proofErr w:type="spellStart"/>
      <w:proofErr w:type="gramStart"/>
      <w:r w:rsidRPr="00A008F4">
        <w:rPr>
          <w:rFonts w:ascii="Times New Roman" w:hAnsi="Times New Roman"/>
          <w:b/>
          <w:sz w:val="24"/>
          <w:szCs w:val="24"/>
          <w:u w:val="single"/>
        </w:rPr>
        <w:lastRenderedPageBreak/>
        <w:t>Ek:Meslek</w:t>
      </w:r>
      <w:proofErr w:type="spellEnd"/>
      <w:proofErr w:type="gramEnd"/>
      <w:r w:rsidRPr="00A008F4">
        <w:rPr>
          <w:rFonts w:ascii="Times New Roman" w:hAnsi="Times New Roman"/>
          <w:b/>
          <w:sz w:val="24"/>
          <w:szCs w:val="24"/>
          <w:u w:val="single"/>
        </w:rPr>
        <w:t xml:space="preserve"> Standardı Ha</w:t>
      </w:r>
      <w:r w:rsidR="00307BB8">
        <w:rPr>
          <w:rFonts w:ascii="Times New Roman" w:hAnsi="Times New Roman"/>
          <w:b/>
          <w:sz w:val="24"/>
          <w:szCs w:val="24"/>
          <w:u w:val="single"/>
        </w:rPr>
        <w:t>zırlama</w:t>
      </w:r>
      <w:r w:rsidR="005633DC">
        <w:rPr>
          <w:rFonts w:ascii="Times New Roman" w:hAnsi="Times New Roman"/>
          <w:b/>
          <w:sz w:val="24"/>
          <w:szCs w:val="24"/>
          <w:u w:val="single"/>
        </w:rPr>
        <w:t>/Güncelleme</w:t>
      </w:r>
      <w:r w:rsidR="00307BB8">
        <w:rPr>
          <w:rFonts w:ascii="Times New Roman" w:hAnsi="Times New Roman"/>
          <w:b/>
          <w:sz w:val="24"/>
          <w:szCs w:val="24"/>
          <w:u w:val="single"/>
        </w:rPr>
        <w:t xml:space="preserve"> Sürecinde Görev Alanlar</w:t>
      </w:r>
    </w:p>
    <w:p w:rsidR="00307B53" w:rsidRDefault="005633DC" w:rsidP="0074381A">
      <w:pPr>
        <w:pStyle w:val="ListeParagraf"/>
        <w:numPr>
          <w:ilvl w:val="0"/>
          <w:numId w:val="3"/>
        </w:numPr>
        <w:ind w:right="90"/>
        <w:jc w:val="both"/>
        <w:rPr>
          <w:rFonts w:ascii="Times New Roman" w:hAnsi="Times New Roman"/>
          <w:b/>
          <w:sz w:val="24"/>
          <w:szCs w:val="24"/>
        </w:rPr>
      </w:pPr>
      <w:r w:rsidRPr="000B6F16">
        <w:rPr>
          <w:rFonts w:ascii="Times New Roman" w:hAnsi="Times New Roman"/>
          <w:b/>
          <w:sz w:val="24"/>
          <w:szCs w:val="24"/>
        </w:rPr>
        <w:t>Meslek Standardı Hazırlayan</w:t>
      </w:r>
      <w:r>
        <w:rPr>
          <w:rFonts w:ascii="Times New Roman" w:hAnsi="Times New Roman"/>
          <w:b/>
          <w:sz w:val="24"/>
          <w:szCs w:val="24"/>
        </w:rPr>
        <w:t>/Güncelleyen</w:t>
      </w:r>
      <w:r w:rsidRPr="000B6F16">
        <w:rPr>
          <w:rFonts w:ascii="Times New Roman" w:hAnsi="Times New Roman"/>
          <w:b/>
          <w:sz w:val="24"/>
          <w:szCs w:val="24"/>
        </w:rPr>
        <w:t xml:space="preserve"> Kurulu</w:t>
      </w:r>
      <w:r>
        <w:rPr>
          <w:rFonts w:ascii="Times New Roman" w:hAnsi="Times New Roman"/>
          <w:b/>
          <w:sz w:val="24"/>
          <w:szCs w:val="24"/>
        </w:rPr>
        <w:t>ş</w:t>
      </w:r>
      <w:r w:rsidRPr="000B6F16">
        <w:rPr>
          <w:rFonts w:ascii="Times New Roman" w:hAnsi="Times New Roman"/>
          <w:b/>
          <w:sz w:val="24"/>
          <w:szCs w:val="24"/>
        </w:rPr>
        <w:t>un Meslek Standardı Ekibi</w:t>
      </w:r>
    </w:p>
    <w:p w:rsidR="005633DC" w:rsidRPr="005633DC" w:rsidRDefault="002321C3" w:rsidP="002321C3">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Av. Başar AY,</w:t>
      </w:r>
      <w:r>
        <w:rPr>
          <w:rFonts w:ascii="Times New Roman" w:hAnsi="Times New Roman"/>
          <w:sz w:val="24"/>
          <w:szCs w:val="24"/>
        </w:rPr>
        <w:tab/>
      </w:r>
      <w:r w:rsidR="005633DC" w:rsidRPr="005633DC">
        <w:rPr>
          <w:rFonts w:ascii="Times New Roman" w:hAnsi="Times New Roman"/>
          <w:sz w:val="24"/>
          <w:szCs w:val="24"/>
        </w:rPr>
        <w:t>TTSİS-Genel Sekreteri</w:t>
      </w:r>
    </w:p>
    <w:p w:rsidR="005633DC" w:rsidRPr="005633DC" w:rsidRDefault="002321C3" w:rsidP="002321C3">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Av. Samim ERGENELİ,</w:t>
      </w:r>
      <w:r>
        <w:rPr>
          <w:rFonts w:ascii="Times New Roman" w:hAnsi="Times New Roman"/>
          <w:sz w:val="24"/>
          <w:szCs w:val="24"/>
        </w:rPr>
        <w:tab/>
      </w:r>
      <w:r w:rsidR="005633DC" w:rsidRPr="005633DC">
        <w:rPr>
          <w:rFonts w:ascii="Times New Roman" w:hAnsi="Times New Roman"/>
          <w:sz w:val="24"/>
          <w:szCs w:val="24"/>
        </w:rPr>
        <w:t>TTSİS-Genel Sekreter Yardımcısı</w:t>
      </w:r>
    </w:p>
    <w:p w:rsidR="005633DC" w:rsidRPr="005633DC" w:rsidRDefault="002321C3" w:rsidP="002321C3">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Bora KOCAMAN,</w:t>
      </w:r>
      <w:r>
        <w:rPr>
          <w:rFonts w:ascii="Times New Roman" w:hAnsi="Times New Roman"/>
          <w:sz w:val="24"/>
          <w:szCs w:val="24"/>
        </w:rPr>
        <w:tab/>
      </w:r>
      <w:r w:rsidR="005633DC" w:rsidRPr="005633DC">
        <w:rPr>
          <w:rFonts w:ascii="Times New Roman" w:hAnsi="Times New Roman"/>
          <w:sz w:val="24"/>
          <w:szCs w:val="24"/>
        </w:rPr>
        <w:t>TTSİS-Araştırmacı</w:t>
      </w:r>
    </w:p>
    <w:p w:rsidR="005633DC" w:rsidRDefault="005633DC" w:rsidP="002321C3">
      <w:pPr>
        <w:tabs>
          <w:tab w:val="left" w:pos="2552"/>
          <w:tab w:val="left" w:pos="4253"/>
        </w:tabs>
        <w:spacing w:after="120" w:line="240" w:lineRule="auto"/>
        <w:ind w:right="91"/>
        <w:jc w:val="both"/>
        <w:rPr>
          <w:rFonts w:ascii="Times New Roman" w:hAnsi="Times New Roman"/>
          <w:sz w:val="24"/>
          <w:szCs w:val="24"/>
        </w:rPr>
      </w:pPr>
      <w:r w:rsidRPr="005633DC">
        <w:rPr>
          <w:rFonts w:ascii="Times New Roman" w:hAnsi="Times New Roman"/>
          <w:sz w:val="24"/>
          <w:szCs w:val="24"/>
        </w:rPr>
        <w:t xml:space="preserve">Av. Çiğdem </w:t>
      </w:r>
      <w:proofErr w:type="gramStart"/>
      <w:r w:rsidRPr="005633DC">
        <w:rPr>
          <w:rFonts w:ascii="Times New Roman" w:hAnsi="Times New Roman"/>
          <w:sz w:val="24"/>
          <w:szCs w:val="24"/>
        </w:rPr>
        <w:t xml:space="preserve">SUBAŞI,   </w:t>
      </w:r>
      <w:proofErr w:type="gramEnd"/>
      <w:r w:rsidRPr="005633DC">
        <w:rPr>
          <w:rFonts w:ascii="Times New Roman" w:hAnsi="Times New Roman"/>
          <w:sz w:val="24"/>
          <w:szCs w:val="24"/>
        </w:rPr>
        <w:t xml:space="preserve">   TTSİS-Avukat</w:t>
      </w:r>
    </w:p>
    <w:p w:rsidR="00AF5B86" w:rsidRPr="00887D4C" w:rsidRDefault="00AF5B86" w:rsidP="00AF5B86">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 xml:space="preserve">Hasan </w:t>
      </w:r>
      <w:proofErr w:type="spellStart"/>
      <w:r>
        <w:rPr>
          <w:rFonts w:ascii="Times New Roman" w:hAnsi="Times New Roman"/>
          <w:sz w:val="24"/>
          <w:szCs w:val="24"/>
        </w:rPr>
        <w:t>Taslacı</w:t>
      </w:r>
      <w:proofErr w:type="spellEnd"/>
      <w:r>
        <w:rPr>
          <w:rFonts w:ascii="Times New Roman" w:hAnsi="Times New Roman"/>
          <w:sz w:val="24"/>
          <w:szCs w:val="24"/>
        </w:rPr>
        <w:tab/>
        <w:t>Tekstil Sertifikasyon Merkezi, Dokuma Usta Öğretici</w:t>
      </w:r>
    </w:p>
    <w:p w:rsidR="00AF5B86" w:rsidRDefault="00AF5B86" w:rsidP="00AF5B86">
      <w:pPr>
        <w:tabs>
          <w:tab w:val="left" w:pos="2552"/>
          <w:tab w:val="left" w:pos="4253"/>
        </w:tabs>
        <w:spacing w:after="120" w:line="240" w:lineRule="auto"/>
        <w:ind w:right="91"/>
        <w:jc w:val="both"/>
        <w:rPr>
          <w:rFonts w:ascii="Times New Roman" w:hAnsi="Times New Roman"/>
          <w:sz w:val="24"/>
          <w:szCs w:val="24"/>
        </w:rPr>
      </w:pPr>
      <w:r>
        <w:rPr>
          <w:rFonts w:ascii="Times New Roman" w:hAnsi="Times New Roman"/>
          <w:sz w:val="24"/>
          <w:szCs w:val="24"/>
        </w:rPr>
        <w:t>........................</w:t>
      </w:r>
    </w:p>
    <w:p w:rsidR="00AF5B86" w:rsidRPr="00887D4C" w:rsidRDefault="00AF5B86" w:rsidP="00AF5B86">
      <w:pPr>
        <w:tabs>
          <w:tab w:val="left" w:pos="2552"/>
          <w:tab w:val="left" w:pos="4253"/>
        </w:tabs>
        <w:spacing w:after="120" w:line="240" w:lineRule="auto"/>
        <w:ind w:right="91"/>
        <w:jc w:val="both"/>
        <w:rPr>
          <w:rFonts w:ascii="Times New Roman" w:hAnsi="Times New Roman"/>
          <w:sz w:val="24"/>
          <w:szCs w:val="24"/>
        </w:rPr>
      </w:pPr>
      <w:proofErr w:type="spellStart"/>
      <w:r w:rsidRPr="00887D4C">
        <w:rPr>
          <w:rFonts w:ascii="Times New Roman" w:hAnsi="Times New Roman"/>
          <w:sz w:val="24"/>
          <w:szCs w:val="24"/>
        </w:rPr>
        <w:t>Eyyüp</w:t>
      </w:r>
      <w:proofErr w:type="spellEnd"/>
      <w:r w:rsidRPr="00887D4C">
        <w:rPr>
          <w:rFonts w:ascii="Times New Roman" w:hAnsi="Times New Roman"/>
          <w:sz w:val="24"/>
          <w:szCs w:val="24"/>
        </w:rPr>
        <w:t xml:space="preserve"> ONAT</w:t>
      </w:r>
      <w:r w:rsidRPr="00887D4C">
        <w:rPr>
          <w:rFonts w:ascii="Times New Roman" w:hAnsi="Times New Roman"/>
          <w:sz w:val="24"/>
          <w:szCs w:val="24"/>
        </w:rPr>
        <w:tab/>
      </w:r>
      <w:r>
        <w:rPr>
          <w:rFonts w:ascii="Times New Roman" w:hAnsi="Times New Roman"/>
          <w:sz w:val="24"/>
          <w:szCs w:val="24"/>
        </w:rPr>
        <w:t>MYK-</w:t>
      </w:r>
      <w:proofErr w:type="spellStart"/>
      <w:r>
        <w:rPr>
          <w:rFonts w:ascii="Times New Roman" w:hAnsi="Times New Roman"/>
          <w:sz w:val="24"/>
          <w:szCs w:val="24"/>
        </w:rPr>
        <w:t>Moderatör</w:t>
      </w:r>
      <w:proofErr w:type="spellEnd"/>
    </w:p>
    <w:p w:rsidR="007845ED" w:rsidRPr="00887D4C" w:rsidRDefault="007845ED" w:rsidP="007845ED">
      <w:pPr>
        <w:tabs>
          <w:tab w:val="left" w:pos="2410"/>
        </w:tabs>
        <w:spacing w:after="120" w:line="240" w:lineRule="auto"/>
        <w:ind w:right="91"/>
        <w:jc w:val="both"/>
        <w:rPr>
          <w:rFonts w:ascii="Times New Roman" w:hAnsi="Times New Roman"/>
          <w:sz w:val="24"/>
          <w:szCs w:val="24"/>
        </w:rPr>
      </w:pPr>
    </w:p>
    <w:p w:rsidR="00C72F99" w:rsidRPr="00B215FF" w:rsidRDefault="00C72F99" w:rsidP="00B215FF">
      <w:pPr>
        <w:pStyle w:val="ListeParagraf"/>
        <w:numPr>
          <w:ilvl w:val="0"/>
          <w:numId w:val="3"/>
        </w:numPr>
        <w:jc w:val="both"/>
        <w:rPr>
          <w:rFonts w:ascii="Times New Roman" w:hAnsi="Times New Roman"/>
          <w:b/>
          <w:sz w:val="24"/>
          <w:szCs w:val="24"/>
        </w:rPr>
      </w:pPr>
      <w:r w:rsidRPr="00B215FF">
        <w:rPr>
          <w:rFonts w:ascii="Times New Roman" w:hAnsi="Times New Roman"/>
          <w:b/>
          <w:sz w:val="24"/>
          <w:szCs w:val="24"/>
        </w:rPr>
        <w:t>MYK Sektör Komitesi Üyeleri ve Uzmanlar</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Prof. Dr. Saliha AĞAÇ,</w:t>
      </w:r>
      <w:r w:rsidRPr="005633DC">
        <w:rPr>
          <w:rFonts w:ascii="Times New Roman" w:hAnsi="Times New Roman"/>
          <w:sz w:val="24"/>
          <w:szCs w:val="24"/>
        </w:rPr>
        <w:tab/>
      </w:r>
      <w:r w:rsidRPr="005633DC">
        <w:rPr>
          <w:rFonts w:ascii="Times New Roman" w:hAnsi="Times New Roman"/>
          <w:sz w:val="24"/>
          <w:szCs w:val="24"/>
        </w:rPr>
        <w:tab/>
        <w:t xml:space="preserve">Başkan (Yükseköğretim Kurulu)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Leyla ÖZDEMİR,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Başkan Vekili (Türkiye İhracatçılar Meclisi)</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Ali PATLAR,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Üye (Çalışma ve Sosyal Güvenlik Bakanlığı)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Rahime AVŞAR,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w:t>
      </w:r>
      <w:proofErr w:type="gramStart"/>
      <w:r w:rsidRPr="005633DC">
        <w:rPr>
          <w:rFonts w:ascii="Times New Roman" w:hAnsi="Times New Roman"/>
          <w:sz w:val="24"/>
          <w:szCs w:val="24"/>
        </w:rPr>
        <w:t>Milli</w:t>
      </w:r>
      <w:proofErr w:type="gramEnd"/>
      <w:r w:rsidRPr="005633DC">
        <w:rPr>
          <w:rFonts w:ascii="Times New Roman" w:hAnsi="Times New Roman"/>
          <w:sz w:val="24"/>
          <w:szCs w:val="24"/>
        </w:rPr>
        <w:t xml:space="preserve"> Eğitim Bakanlığı)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Gökçe ÇAKAR,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Üye (Bilim, Sanayi ve Teknoloji Bakanlığı)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Yılmaz UÇAR,</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(Türkiye Esnaf ve Sanatkârları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Levent OĞUZ,</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Üye (Türkiye Odalar ve Borsalar Birliği) </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 xml:space="preserve">Pınar PELİVANOĞLU </w:t>
      </w:r>
      <w:proofErr w:type="gramStart"/>
      <w:r w:rsidRPr="005633DC">
        <w:rPr>
          <w:rFonts w:ascii="Times New Roman" w:hAnsi="Times New Roman"/>
          <w:sz w:val="24"/>
          <w:szCs w:val="24"/>
        </w:rPr>
        <w:t xml:space="preserve">ÖZCAN,   </w:t>
      </w:r>
      <w:proofErr w:type="gramEnd"/>
      <w:r w:rsidRPr="005633DC">
        <w:rPr>
          <w:rFonts w:ascii="Times New Roman" w:hAnsi="Times New Roman"/>
          <w:sz w:val="24"/>
          <w:szCs w:val="24"/>
        </w:rPr>
        <w:t xml:space="preserve">    Üye (Hak-İş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Halil Ergün İŞERİ,</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(Devrimci İşçi Sendikaları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Neşet ERDOĞAN,</w:t>
      </w:r>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Üye (Türkiye İşçi Sendikaları Konfederasyonu</w:t>
      </w:r>
    </w:p>
    <w:p w:rsidR="005633DC" w:rsidRPr="005633DC" w:rsidRDefault="005633DC" w:rsidP="005469C8">
      <w:pPr>
        <w:spacing w:after="0"/>
        <w:rPr>
          <w:rFonts w:ascii="Times New Roman" w:hAnsi="Times New Roman"/>
          <w:sz w:val="24"/>
          <w:szCs w:val="24"/>
        </w:rPr>
      </w:pPr>
      <w:r w:rsidRPr="005633DC">
        <w:rPr>
          <w:rFonts w:ascii="Times New Roman" w:hAnsi="Times New Roman"/>
          <w:sz w:val="24"/>
          <w:szCs w:val="24"/>
        </w:rPr>
        <w:t xml:space="preserve">Tamer </w:t>
      </w:r>
      <w:proofErr w:type="gramStart"/>
      <w:r w:rsidRPr="005633DC">
        <w:rPr>
          <w:rFonts w:ascii="Times New Roman" w:hAnsi="Times New Roman"/>
          <w:sz w:val="24"/>
          <w:szCs w:val="24"/>
        </w:rPr>
        <w:t>TOK  ,</w:t>
      </w:r>
      <w:proofErr w:type="gramEnd"/>
      <w:r w:rsidRPr="005633DC">
        <w:rPr>
          <w:rFonts w:ascii="Times New Roman" w:hAnsi="Times New Roman"/>
          <w:sz w:val="24"/>
          <w:szCs w:val="24"/>
        </w:rPr>
        <w:tab/>
      </w:r>
      <w:r w:rsidRPr="005633DC">
        <w:rPr>
          <w:rFonts w:ascii="Times New Roman" w:hAnsi="Times New Roman"/>
          <w:sz w:val="24"/>
          <w:szCs w:val="24"/>
        </w:rPr>
        <w:tab/>
      </w:r>
      <w:r w:rsidRPr="005633DC">
        <w:rPr>
          <w:rFonts w:ascii="Times New Roman" w:hAnsi="Times New Roman"/>
          <w:sz w:val="24"/>
          <w:szCs w:val="24"/>
        </w:rPr>
        <w:tab/>
        <w:t xml:space="preserve">            Üye (Türkiye İşveren Sendikaları Konfederasyonu)</w:t>
      </w:r>
    </w:p>
    <w:p w:rsidR="00824E5F" w:rsidRDefault="005633DC" w:rsidP="005469C8">
      <w:pPr>
        <w:spacing w:after="0"/>
        <w:rPr>
          <w:rFonts w:ascii="Times New Roman" w:hAnsi="Times New Roman"/>
          <w:sz w:val="24"/>
          <w:szCs w:val="24"/>
        </w:rPr>
      </w:pPr>
      <w:r w:rsidRPr="005633DC">
        <w:rPr>
          <w:rFonts w:ascii="Times New Roman" w:hAnsi="Times New Roman"/>
          <w:sz w:val="24"/>
          <w:szCs w:val="24"/>
        </w:rPr>
        <w:t>Hilal DOĞRUÖZ ÖZER,</w:t>
      </w:r>
      <w:r w:rsidRPr="005633DC">
        <w:rPr>
          <w:rFonts w:ascii="Times New Roman" w:hAnsi="Times New Roman"/>
          <w:sz w:val="24"/>
          <w:szCs w:val="24"/>
        </w:rPr>
        <w:tab/>
      </w:r>
      <w:r w:rsidRPr="005633DC">
        <w:rPr>
          <w:rFonts w:ascii="Times New Roman" w:hAnsi="Times New Roman"/>
          <w:sz w:val="24"/>
          <w:szCs w:val="24"/>
        </w:rPr>
        <w:tab/>
        <w:t>Üye (Mesleki Yeterlilik Kurumu)</w:t>
      </w:r>
    </w:p>
    <w:p w:rsidR="005633DC" w:rsidRPr="00CB27C3" w:rsidRDefault="005633DC" w:rsidP="005633DC">
      <w:pPr>
        <w:spacing w:after="0"/>
        <w:ind w:firstLine="360"/>
        <w:rPr>
          <w:rFonts w:ascii="Times New Roman" w:hAnsi="Times New Roman"/>
          <w:sz w:val="24"/>
          <w:szCs w:val="24"/>
        </w:rPr>
      </w:pPr>
    </w:p>
    <w:p w:rsidR="00B8440D" w:rsidRPr="00B215FF" w:rsidRDefault="00B8440D" w:rsidP="00B215FF">
      <w:pPr>
        <w:pStyle w:val="ListeParagraf"/>
        <w:numPr>
          <w:ilvl w:val="0"/>
          <w:numId w:val="3"/>
        </w:numPr>
        <w:rPr>
          <w:rFonts w:ascii="Times New Roman" w:hAnsi="Times New Roman"/>
          <w:b/>
          <w:bCs/>
          <w:sz w:val="24"/>
          <w:szCs w:val="24"/>
        </w:rPr>
      </w:pPr>
      <w:r w:rsidRPr="00B215FF">
        <w:rPr>
          <w:rFonts w:ascii="Times New Roman" w:hAnsi="Times New Roman"/>
          <w:b/>
          <w:bCs/>
          <w:sz w:val="24"/>
          <w:szCs w:val="24"/>
        </w:rPr>
        <w:t>MYK Yönetim Kurulu</w:t>
      </w:r>
    </w:p>
    <w:p w:rsidR="005633DC" w:rsidRPr="005633DC" w:rsidRDefault="005633DC" w:rsidP="005633DC">
      <w:pPr>
        <w:spacing w:after="0"/>
        <w:ind w:left="4200" w:hanging="4200"/>
        <w:rPr>
          <w:rFonts w:ascii="Times New Roman" w:eastAsia="Times New Roman" w:hAnsi="Times New Roman"/>
          <w:sz w:val="24"/>
          <w:szCs w:val="24"/>
          <w:lang w:eastAsia="tr-TR"/>
        </w:rPr>
      </w:pPr>
      <w:proofErr w:type="gramStart"/>
      <w:r w:rsidRPr="005633DC">
        <w:rPr>
          <w:rFonts w:ascii="Times New Roman" w:eastAsia="Times New Roman" w:hAnsi="Times New Roman"/>
          <w:sz w:val="24"/>
          <w:szCs w:val="24"/>
          <w:lang w:eastAsia="tr-TR"/>
        </w:rPr>
        <w:t>Adem</w:t>
      </w:r>
      <w:proofErr w:type="gramEnd"/>
      <w:r w:rsidRPr="005633DC">
        <w:rPr>
          <w:rFonts w:ascii="Times New Roman" w:eastAsia="Times New Roman" w:hAnsi="Times New Roman"/>
          <w:sz w:val="24"/>
          <w:szCs w:val="24"/>
          <w:lang w:eastAsia="tr-TR"/>
        </w:rPr>
        <w:t xml:space="preserve"> CEYLAN,</w:t>
      </w:r>
      <w:r w:rsidRPr="005633DC">
        <w:rPr>
          <w:rFonts w:ascii="Times New Roman" w:eastAsia="Times New Roman" w:hAnsi="Times New Roman"/>
          <w:sz w:val="24"/>
          <w:szCs w:val="24"/>
          <w:lang w:eastAsia="tr-TR"/>
        </w:rPr>
        <w:tab/>
      </w:r>
      <w:r w:rsidRPr="005633DC">
        <w:rPr>
          <w:rFonts w:ascii="Times New Roman" w:eastAsia="Times New Roman" w:hAnsi="Times New Roman"/>
          <w:sz w:val="24"/>
          <w:szCs w:val="24"/>
          <w:lang w:eastAsia="tr-TR"/>
        </w:rPr>
        <w:tab/>
        <w:t>Başkan (Çalışma ve Sosyal Güvenlik Bakanlığı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Prof. Dr. Muzaffer ELMAS,</w:t>
      </w:r>
      <w:r w:rsidRPr="005633DC">
        <w:rPr>
          <w:rFonts w:ascii="Times New Roman" w:eastAsia="Times New Roman" w:hAnsi="Times New Roman"/>
          <w:sz w:val="24"/>
          <w:szCs w:val="24"/>
          <w:lang w:eastAsia="tr-TR"/>
        </w:rPr>
        <w:tab/>
        <w:t>Başkan Vekili (Yükseköğretim Kurulu Başkanlığı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Doç. Dr. Mustafa Hilmi ÇOLAKOĞLU,</w:t>
      </w:r>
      <w:r w:rsidRPr="005633DC">
        <w:rPr>
          <w:rFonts w:ascii="Times New Roman" w:eastAsia="Times New Roman" w:hAnsi="Times New Roman"/>
          <w:sz w:val="24"/>
          <w:szCs w:val="24"/>
          <w:lang w:eastAsia="tr-TR"/>
        </w:rPr>
        <w:tab/>
        <w:t>Üye (</w:t>
      </w:r>
      <w:proofErr w:type="gramStart"/>
      <w:r w:rsidRPr="005633DC">
        <w:rPr>
          <w:rFonts w:ascii="Times New Roman" w:eastAsia="Times New Roman" w:hAnsi="Times New Roman"/>
          <w:sz w:val="24"/>
          <w:szCs w:val="24"/>
          <w:lang w:eastAsia="tr-TR"/>
        </w:rPr>
        <w:t>Milli</w:t>
      </w:r>
      <w:proofErr w:type="gramEnd"/>
      <w:r w:rsidRPr="005633DC">
        <w:rPr>
          <w:rFonts w:ascii="Times New Roman" w:eastAsia="Times New Roman" w:hAnsi="Times New Roman"/>
          <w:sz w:val="24"/>
          <w:szCs w:val="24"/>
          <w:lang w:eastAsia="tr-TR"/>
        </w:rPr>
        <w:t xml:space="preserve"> Eğitim Bakanlığı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proofErr w:type="spellStart"/>
      <w:r w:rsidRPr="005633DC">
        <w:rPr>
          <w:rFonts w:ascii="Times New Roman" w:eastAsia="Times New Roman" w:hAnsi="Times New Roman"/>
          <w:sz w:val="24"/>
          <w:szCs w:val="24"/>
          <w:lang w:eastAsia="tr-TR"/>
        </w:rPr>
        <w:t>Bendevi</w:t>
      </w:r>
      <w:proofErr w:type="spellEnd"/>
      <w:r w:rsidRPr="005633DC">
        <w:rPr>
          <w:rFonts w:ascii="Times New Roman" w:eastAsia="Times New Roman" w:hAnsi="Times New Roman"/>
          <w:sz w:val="24"/>
          <w:szCs w:val="24"/>
          <w:lang w:eastAsia="tr-TR"/>
        </w:rPr>
        <w:t xml:space="preserve"> PALANDÖKEN,</w:t>
      </w:r>
      <w:r w:rsidRPr="005633DC">
        <w:rPr>
          <w:rFonts w:ascii="Times New Roman" w:eastAsia="Times New Roman" w:hAnsi="Times New Roman"/>
          <w:sz w:val="24"/>
          <w:szCs w:val="24"/>
          <w:lang w:eastAsia="tr-TR"/>
        </w:rPr>
        <w:tab/>
        <w:t>Üye (Meslek Kuruluşları Temsilcisi)</w:t>
      </w:r>
    </w:p>
    <w:p w:rsidR="005633DC" w:rsidRPr="005633DC"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Dr. Osman YILDIZ,</w:t>
      </w:r>
      <w:r w:rsidRPr="005633DC">
        <w:rPr>
          <w:rFonts w:ascii="Times New Roman" w:eastAsia="Times New Roman" w:hAnsi="Times New Roman"/>
          <w:sz w:val="24"/>
          <w:szCs w:val="24"/>
          <w:lang w:eastAsia="tr-TR"/>
        </w:rPr>
        <w:tab/>
      </w:r>
      <w:r w:rsidRPr="005633DC">
        <w:rPr>
          <w:rFonts w:ascii="Times New Roman" w:eastAsia="Times New Roman" w:hAnsi="Times New Roman"/>
          <w:sz w:val="24"/>
          <w:szCs w:val="24"/>
          <w:lang w:eastAsia="tr-TR"/>
        </w:rPr>
        <w:tab/>
        <w:t>Üye (İşçi Sendikaları Konfederasyonları Temsilcisi)</w:t>
      </w:r>
    </w:p>
    <w:p w:rsidR="00C1439E" w:rsidRPr="005F51F7" w:rsidRDefault="005633DC" w:rsidP="005633DC">
      <w:pPr>
        <w:spacing w:after="0"/>
        <w:ind w:left="4200" w:hanging="4200"/>
        <w:rPr>
          <w:rFonts w:ascii="Times New Roman" w:eastAsia="Times New Roman" w:hAnsi="Times New Roman"/>
          <w:sz w:val="24"/>
          <w:szCs w:val="24"/>
          <w:lang w:eastAsia="tr-TR"/>
        </w:rPr>
      </w:pPr>
      <w:r w:rsidRPr="005633DC">
        <w:rPr>
          <w:rFonts w:ascii="Times New Roman" w:eastAsia="Times New Roman" w:hAnsi="Times New Roman"/>
          <w:sz w:val="24"/>
          <w:szCs w:val="24"/>
          <w:lang w:eastAsia="tr-TR"/>
        </w:rPr>
        <w:t>Celal KOLOĞLU,</w:t>
      </w:r>
      <w:r w:rsidRPr="005633DC">
        <w:rPr>
          <w:rFonts w:ascii="Times New Roman" w:eastAsia="Times New Roman" w:hAnsi="Times New Roman"/>
          <w:sz w:val="24"/>
          <w:szCs w:val="24"/>
          <w:lang w:eastAsia="tr-TR"/>
        </w:rPr>
        <w:tab/>
      </w:r>
      <w:r w:rsidRPr="005633DC">
        <w:rPr>
          <w:rFonts w:ascii="Times New Roman" w:eastAsia="Times New Roman" w:hAnsi="Times New Roman"/>
          <w:sz w:val="24"/>
          <w:szCs w:val="24"/>
          <w:lang w:eastAsia="tr-TR"/>
        </w:rPr>
        <w:tab/>
        <w:t>Üye (İşveren Sendikaları Konfederasyonu Temsilcisi)</w:t>
      </w:r>
    </w:p>
    <w:sectPr w:rsidR="00C1439E" w:rsidRPr="005F51F7" w:rsidSect="009A4F54">
      <w:headerReference w:type="even" r:id="rId20"/>
      <w:headerReference w:type="default" r:id="rId21"/>
      <w:footerReference w:type="default" r:id="rId22"/>
      <w:headerReference w:type="first" r:id="rId23"/>
      <w:footerReference w:type="first" r:id="rId24"/>
      <w:pgSz w:w="11906" w:h="16838"/>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FCB" w:rsidRDefault="00823FCB" w:rsidP="005F4D16">
      <w:pPr>
        <w:spacing w:after="0" w:line="240" w:lineRule="auto"/>
      </w:pPr>
      <w:r>
        <w:separator/>
      </w:r>
    </w:p>
  </w:endnote>
  <w:endnote w:type="continuationSeparator" w:id="0">
    <w:p w:rsidR="00823FCB" w:rsidRDefault="00823FCB" w:rsidP="005F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A201D2" w:rsidP="00677C05">
    <w:pPr>
      <w:pStyle w:val="AltBilgi"/>
      <w:rPr>
        <w:rFonts w:ascii="Microsoft Sans Serif" w:hAnsi="Microsoft Sans Serif" w:cs="Microsoft Sans Serif"/>
        <w:b/>
        <w:color w:val="000000"/>
        <w:sz w:val="17"/>
      </w:rPr>
    </w:pPr>
    <w:bookmarkStart w:id="17" w:name="aliashHeaderTagBlack1FooterEvenPages"/>
    <w:r>
      <w:rPr>
        <w:rFonts w:ascii="Microsoft Sans Serif" w:hAnsi="Microsoft Sans Serif" w:cs="Microsoft Sans Serif"/>
        <w:b/>
        <w:color w:val="000000"/>
        <w:sz w:val="17"/>
      </w:rPr>
      <w:t>SINIRLI DAGITIM / CLASSIFIED</w:t>
    </w:r>
    <w:bookmarkEnd w:id="17"/>
  </w:p>
  <w:p w:rsidR="00A201D2" w:rsidRDefault="00A201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Pr="00117395" w:rsidRDefault="00A201D2" w:rsidP="00495F95">
    <w:pPr>
      <w:pStyle w:val="AltBilgi"/>
      <w:pBdr>
        <w:top w:val="thinThickSmallGap" w:sz="24" w:space="1" w:color="622423"/>
      </w:pBdr>
      <w:tabs>
        <w:tab w:val="clear" w:pos="4536"/>
      </w:tabs>
      <w:rPr>
        <w:rFonts w:ascii="Times New Roman" w:hAnsi="Times New Roman"/>
        <w:sz w:val="24"/>
        <w:szCs w:val="24"/>
      </w:rPr>
    </w:pPr>
    <w:r>
      <w:rPr>
        <w:rFonts w:ascii="Times New Roman" w:hAnsi="Times New Roman"/>
        <w:sz w:val="24"/>
        <w:szCs w:val="24"/>
      </w:rPr>
      <w:t>© Mesleki Yeterlilik Kurumu, 2019</w:t>
    </w:r>
    <w:r w:rsidRPr="00117395">
      <w:rPr>
        <w:rFonts w:ascii="Times New Roman" w:hAnsi="Times New Roman"/>
        <w:sz w:val="24"/>
        <w:szCs w:val="24"/>
      </w:rPr>
      <w:tab/>
      <w:t xml:space="preserve">Sayfa </w:t>
    </w:r>
    <w:r w:rsidR="00391AA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391AAB" w:rsidRPr="00117395">
      <w:rPr>
        <w:rFonts w:ascii="Times New Roman" w:hAnsi="Times New Roman"/>
        <w:sz w:val="24"/>
        <w:szCs w:val="24"/>
      </w:rPr>
      <w:fldChar w:fldCharType="separate"/>
    </w:r>
    <w:r w:rsidR="00B25265">
      <w:rPr>
        <w:rFonts w:ascii="Times New Roman" w:hAnsi="Times New Roman"/>
        <w:noProof/>
        <w:sz w:val="24"/>
        <w:szCs w:val="24"/>
      </w:rPr>
      <w:t>8</w:t>
    </w:r>
    <w:r w:rsidR="00391AAB" w:rsidRPr="00117395">
      <w:rPr>
        <w:rFonts w:ascii="Times New Roman" w:hAnsi="Times New Roman"/>
        <w:sz w:val="24"/>
        <w:szCs w:val="24"/>
      </w:rPr>
      <w:fldChar w:fldCharType="end"/>
    </w:r>
  </w:p>
  <w:p w:rsidR="00A201D2" w:rsidRDefault="00A201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Pr="00117395" w:rsidRDefault="00A201D2"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sidRPr="00117395">
      <w:rPr>
        <w:rFonts w:ascii="Times New Roman" w:hAnsi="Times New Roman"/>
        <w:sz w:val="24"/>
        <w:szCs w:val="24"/>
      </w:rPr>
      <w:tab/>
      <w:t xml:space="preserve">Sayfa </w:t>
    </w:r>
    <w:r w:rsidR="00391AA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391AAB" w:rsidRPr="00117395">
      <w:rPr>
        <w:rFonts w:ascii="Times New Roman" w:hAnsi="Times New Roman"/>
        <w:sz w:val="24"/>
        <w:szCs w:val="24"/>
      </w:rPr>
      <w:fldChar w:fldCharType="separate"/>
    </w:r>
    <w:r w:rsidR="00B25265">
      <w:rPr>
        <w:rFonts w:ascii="Times New Roman" w:hAnsi="Times New Roman"/>
        <w:noProof/>
        <w:sz w:val="24"/>
        <w:szCs w:val="24"/>
      </w:rPr>
      <w:t>1</w:t>
    </w:r>
    <w:r w:rsidR="00391AAB" w:rsidRPr="00117395">
      <w:rPr>
        <w:rFonts w:ascii="Times New Roman" w:hAnsi="Times New Roman"/>
        <w:sz w:val="24"/>
        <w:szCs w:val="24"/>
      </w:rPr>
      <w:fldChar w:fldCharType="end"/>
    </w:r>
  </w:p>
  <w:p w:rsidR="00A201D2" w:rsidRDefault="00A201D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Pr="00117395" w:rsidRDefault="00A201D2"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00391AA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391AAB" w:rsidRPr="00117395">
      <w:rPr>
        <w:rFonts w:ascii="Times New Roman" w:hAnsi="Times New Roman"/>
        <w:sz w:val="24"/>
        <w:szCs w:val="24"/>
      </w:rPr>
      <w:fldChar w:fldCharType="separate"/>
    </w:r>
    <w:r w:rsidR="00B25265">
      <w:rPr>
        <w:rFonts w:ascii="Times New Roman" w:hAnsi="Times New Roman"/>
        <w:noProof/>
        <w:sz w:val="24"/>
        <w:szCs w:val="24"/>
      </w:rPr>
      <w:t>15</w:t>
    </w:r>
    <w:r w:rsidR="00391AAB" w:rsidRPr="00117395">
      <w:rPr>
        <w:rFonts w:ascii="Times New Roman" w:hAnsi="Times New Roman"/>
        <w:sz w:val="24"/>
        <w:szCs w:val="24"/>
      </w:rPr>
      <w:fldChar w:fldCharType="end"/>
    </w:r>
  </w:p>
  <w:p w:rsidR="00A201D2" w:rsidRDefault="00A201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Pr="00117395" w:rsidRDefault="00A201D2"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00391AA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391AAB" w:rsidRPr="00117395">
      <w:rPr>
        <w:rFonts w:ascii="Times New Roman" w:hAnsi="Times New Roman"/>
        <w:sz w:val="24"/>
        <w:szCs w:val="24"/>
      </w:rPr>
      <w:fldChar w:fldCharType="separate"/>
    </w:r>
    <w:r w:rsidR="00B25265">
      <w:rPr>
        <w:rFonts w:ascii="Times New Roman" w:hAnsi="Times New Roman"/>
        <w:noProof/>
        <w:sz w:val="24"/>
        <w:szCs w:val="24"/>
      </w:rPr>
      <w:t>9</w:t>
    </w:r>
    <w:r w:rsidR="00391AAB" w:rsidRPr="00117395">
      <w:rPr>
        <w:rFonts w:ascii="Times New Roman" w:hAnsi="Times New Roman"/>
        <w:sz w:val="24"/>
        <w:szCs w:val="24"/>
      </w:rPr>
      <w:fldChar w:fldCharType="end"/>
    </w:r>
  </w:p>
  <w:p w:rsidR="00A201D2" w:rsidRDefault="00A201D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Pr="00117395" w:rsidRDefault="00A201D2"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2019</w:t>
    </w:r>
    <w:r>
      <w:rPr>
        <w:rFonts w:ascii="Times New Roman" w:hAnsi="Times New Roman"/>
        <w:sz w:val="24"/>
        <w:szCs w:val="24"/>
      </w:rPr>
      <w:tab/>
    </w:r>
    <w:r w:rsidRPr="00117395">
      <w:rPr>
        <w:rFonts w:ascii="Times New Roman" w:hAnsi="Times New Roman"/>
        <w:sz w:val="24"/>
        <w:szCs w:val="24"/>
      </w:rPr>
      <w:t xml:space="preserve">Sayfa </w:t>
    </w:r>
    <w:r w:rsidR="00391AA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391AAB" w:rsidRPr="00117395">
      <w:rPr>
        <w:rFonts w:ascii="Times New Roman" w:hAnsi="Times New Roman"/>
        <w:sz w:val="24"/>
        <w:szCs w:val="24"/>
      </w:rPr>
      <w:fldChar w:fldCharType="separate"/>
    </w:r>
    <w:r w:rsidR="00B25265">
      <w:rPr>
        <w:rFonts w:ascii="Times New Roman" w:hAnsi="Times New Roman"/>
        <w:noProof/>
        <w:sz w:val="24"/>
        <w:szCs w:val="24"/>
      </w:rPr>
      <w:t>19</w:t>
    </w:r>
    <w:r w:rsidR="00391AAB" w:rsidRPr="00117395">
      <w:rPr>
        <w:rFonts w:ascii="Times New Roman" w:hAnsi="Times New Roman"/>
        <w:sz w:val="24"/>
        <w:szCs w:val="24"/>
      </w:rPr>
      <w:fldChar w:fldCharType="end"/>
    </w:r>
  </w:p>
  <w:p w:rsidR="00A201D2" w:rsidRDefault="00A201D2">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Pr="00117395" w:rsidRDefault="00A201D2"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 Mesleki Yeterlilik K</w:t>
    </w:r>
    <w:r>
      <w:rPr>
        <w:rFonts w:ascii="Times New Roman" w:hAnsi="Times New Roman"/>
        <w:sz w:val="24"/>
        <w:szCs w:val="24"/>
      </w:rPr>
      <w:t>urumu, 2019</w:t>
    </w:r>
    <w:r>
      <w:rPr>
        <w:rFonts w:ascii="Times New Roman" w:hAnsi="Times New Roman"/>
        <w:sz w:val="24"/>
        <w:szCs w:val="24"/>
      </w:rPr>
      <w:tab/>
    </w:r>
    <w:r w:rsidRPr="00117395">
      <w:rPr>
        <w:rFonts w:ascii="Times New Roman" w:hAnsi="Times New Roman"/>
        <w:sz w:val="24"/>
        <w:szCs w:val="24"/>
      </w:rPr>
      <w:t xml:space="preserve">Sayfa </w:t>
    </w:r>
    <w:r w:rsidR="00391AAB"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00391AAB" w:rsidRPr="00117395">
      <w:rPr>
        <w:rFonts w:ascii="Times New Roman" w:hAnsi="Times New Roman"/>
        <w:sz w:val="24"/>
        <w:szCs w:val="24"/>
      </w:rPr>
      <w:fldChar w:fldCharType="separate"/>
    </w:r>
    <w:r w:rsidR="00B25265">
      <w:rPr>
        <w:rFonts w:ascii="Times New Roman" w:hAnsi="Times New Roman"/>
        <w:noProof/>
        <w:sz w:val="24"/>
        <w:szCs w:val="24"/>
      </w:rPr>
      <w:t>16</w:t>
    </w:r>
    <w:r w:rsidR="00391AAB" w:rsidRPr="00117395">
      <w:rPr>
        <w:rFonts w:ascii="Times New Roman" w:hAnsi="Times New Roman"/>
        <w:sz w:val="24"/>
        <w:szCs w:val="24"/>
      </w:rPr>
      <w:fldChar w:fldCharType="end"/>
    </w:r>
  </w:p>
  <w:p w:rsidR="00A201D2" w:rsidRDefault="00A201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FCB" w:rsidRDefault="00823FCB" w:rsidP="005F4D16">
      <w:pPr>
        <w:spacing w:after="0" w:line="240" w:lineRule="auto"/>
      </w:pPr>
      <w:r>
        <w:separator/>
      </w:r>
    </w:p>
  </w:footnote>
  <w:footnote w:type="continuationSeparator" w:id="0">
    <w:p w:rsidR="00823FCB" w:rsidRDefault="00823FCB" w:rsidP="005F4D16">
      <w:pPr>
        <w:spacing w:after="0" w:line="240" w:lineRule="auto"/>
      </w:pPr>
      <w:r>
        <w:continuationSeparator/>
      </w:r>
    </w:p>
  </w:footnote>
  <w:footnote w:id="1">
    <w:p w:rsidR="00A201D2" w:rsidRPr="002122FA" w:rsidRDefault="00A201D2">
      <w:pPr>
        <w:pStyle w:val="DipnotMetni"/>
        <w:rPr>
          <w:rFonts w:ascii="Times New Roman" w:hAnsi="Times New Roman"/>
        </w:rPr>
      </w:pPr>
      <w:r>
        <w:rPr>
          <w:rStyle w:val="DipnotBavurusu"/>
        </w:rPr>
        <w:footnoteRef/>
      </w:r>
      <w:r w:rsidRPr="008E52C1">
        <w:rPr>
          <w:rFonts w:ascii="Times New Roman" w:hAnsi="Times New Roman"/>
        </w:rPr>
        <w:t xml:space="preserve">Mesleğin yeterlilik seviyesi, sekizli (8) seviye matrisinde seviye </w:t>
      </w:r>
      <w:r>
        <w:rPr>
          <w:rFonts w:ascii="Times New Roman" w:hAnsi="Times New Roman"/>
        </w:rPr>
        <w:t xml:space="preserve">beş </w:t>
      </w:r>
      <w:r w:rsidRPr="008E52C1">
        <w:rPr>
          <w:rFonts w:ascii="Times New Roman" w:hAnsi="Times New Roman"/>
        </w:rPr>
        <w:t>(</w:t>
      </w:r>
      <w:r>
        <w:rPr>
          <w:rFonts w:ascii="Times New Roman" w:hAnsi="Times New Roman"/>
        </w:rPr>
        <w:t>5</w:t>
      </w:r>
      <w:r w:rsidRPr="008E52C1">
        <w:rPr>
          <w:rFonts w:ascii="Times New Roman" w:hAnsi="Times New Roman"/>
        </w:rPr>
        <w:t>) olarak belirlenmiştir.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pPr>
      <w:pStyle w:val="stBilgi"/>
    </w:pPr>
    <w:r>
      <w:rPr>
        <w:noProof/>
      </w:rPr>
      <w:pict w14:anchorId="3A2DE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2" o:spid="_x0000_s2058"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rsidP="00C9133C">
    <w:pPr>
      <w:pStyle w:val="stBilgi"/>
      <w:rPr>
        <w:rFonts w:ascii="Times New Roman" w:hAnsi="Times New Roman"/>
      </w:rPr>
    </w:pPr>
    <w:r>
      <w:rPr>
        <w:noProof/>
      </w:rPr>
      <w:pict w14:anchorId="060A8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3" o:spid="_x0000_s2059"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A201D2">
      <w:rPr>
        <w:rFonts w:ascii="Times New Roman" w:hAnsi="Times New Roman"/>
      </w:rPr>
      <w:t>Dokusuz</w:t>
    </w:r>
    <w:proofErr w:type="spellEnd"/>
    <w:r w:rsidR="00A201D2">
      <w:rPr>
        <w:rFonts w:ascii="Times New Roman" w:hAnsi="Times New Roman"/>
      </w:rPr>
      <w:t xml:space="preserve"> Yüzey Operatörü (Seviye 5)          </w:t>
    </w:r>
    <w:r w:rsidR="00A201D2">
      <w:rPr>
        <w:rFonts w:ascii="Times New Roman" w:hAnsi="Times New Roman"/>
      </w:rPr>
      <w:tab/>
    </w:r>
    <w:r w:rsidR="00A201D2">
      <w:rPr>
        <w:rFonts w:ascii="Times New Roman" w:hAnsi="Times New Roman"/>
      </w:rPr>
      <w:tab/>
    </w:r>
    <w:r w:rsidR="00A505C8" w:rsidRPr="00A505C8">
      <w:rPr>
        <w:rFonts w:ascii="Times New Roman" w:hAnsi="Times New Roman"/>
      </w:rPr>
      <w:t>10UMS0086-5</w:t>
    </w:r>
    <w:r w:rsidR="00A201D2">
      <w:rPr>
        <w:rFonts w:ascii="Times New Roman" w:hAnsi="Times New Roman"/>
      </w:rPr>
      <w:t>/…</w:t>
    </w:r>
    <w:proofErr w:type="gramStart"/>
    <w:r w:rsidR="00A201D2">
      <w:rPr>
        <w:rFonts w:ascii="Times New Roman" w:hAnsi="Times New Roman"/>
      </w:rPr>
      <w:t>…….</w:t>
    </w:r>
    <w:proofErr w:type="gramEnd"/>
    <w:r w:rsidR="00A201D2">
      <w:rPr>
        <w:rFonts w:ascii="Times New Roman" w:hAnsi="Times New Roman"/>
      </w:rPr>
      <w:t>.</w:t>
    </w:r>
    <w:r w:rsidR="00A201D2" w:rsidRPr="009B5420">
      <w:rPr>
        <w:rFonts w:ascii="Times New Roman" w:hAnsi="Times New Roman"/>
      </w:rPr>
      <w:t>/</w:t>
    </w:r>
    <w:r w:rsidR="00A201D2">
      <w:rPr>
        <w:rFonts w:ascii="Times New Roman" w:hAnsi="Times New Roman"/>
      </w:rPr>
      <w:t>01</w:t>
    </w:r>
  </w:p>
  <w:p w:rsidR="00A201D2" w:rsidRDefault="00A201D2" w:rsidP="005F44D8">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t xml:space="preserve">                                                           Referans Kodu / Onay Tarihi /</w:t>
    </w:r>
    <w:proofErr w:type="spellStart"/>
    <w:r>
      <w:rPr>
        <w:rFonts w:ascii="Times New Roman" w:hAnsi="Times New Roman"/>
      </w:rPr>
      <w:t>Rev.No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pPr>
      <w:pStyle w:val="stBilgi"/>
    </w:pPr>
    <w:r>
      <w:rPr>
        <w:noProof/>
      </w:rPr>
      <w:pict w14:anchorId="6CC6C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1" o:spid="_x0000_s2057"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pPr>
      <w:pStyle w:val="stBilgi"/>
    </w:pPr>
    <w:r>
      <w:rPr>
        <w:noProof/>
      </w:rPr>
      <w:pict w14:anchorId="63672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5" o:spid="_x0000_s2061" type="#_x0000_t136" style="position:absolute;margin-left:0;margin-top:0;width:426.35pt;height:213.15pt;rotation:315;z-index:-251649024;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rsidP="00B65A77">
    <w:pPr>
      <w:pStyle w:val="stBilgi"/>
      <w:tabs>
        <w:tab w:val="clear" w:pos="9072"/>
        <w:tab w:val="right" w:pos="9360"/>
      </w:tabs>
      <w:rPr>
        <w:rFonts w:ascii="Times New Roman" w:hAnsi="Times New Roman"/>
      </w:rPr>
    </w:pPr>
    <w:r>
      <w:rPr>
        <w:noProof/>
      </w:rPr>
      <w:pict w14:anchorId="37648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6" o:spid="_x0000_s2062" type="#_x0000_t136" style="position:absolute;margin-left:0;margin-top:0;width:426.35pt;height:213.15pt;rotation:315;z-index:-25164697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A201D2">
      <w:rPr>
        <w:rFonts w:ascii="Times New Roman" w:hAnsi="Times New Roman"/>
      </w:rPr>
      <w:t>Dokusuz</w:t>
    </w:r>
    <w:proofErr w:type="spellEnd"/>
    <w:r w:rsidR="00A201D2">
      <w:rPr>
        <w:rFonts w:ascii="Times New Roman" w:hAnsi="Times New Roman"/>
      </w:rPr>
      <w:t xml:space="preserve"> Yüzey Operatörü (Seviye 5) </w:t>
    </w:r>
    <w:r w:rsidR="00A201D2">
      <w:rPr>
        <w:rFonts w:ascii="Times New Roman" w:hAnsi="Times New Roman"/>
      </w:rPr>
      <w:tab/>
    </w:r>
    <w:r w:rsidR="00A201D2">
      <w:rPr>
        <w:rFonts w:ascii="Times New Roman" w:hAnsi="Times New Roman"/>
      </w:rPr>
      <w:tab/>
    </w:r>
    <w:r w:rsidR="00A201D2">
      <w:rPr>
        <w:rFonts w:ascii="Times New Roman" w:hAnsi="Times New Roman"/>
      </w:rPr>
      <w:tab/>
    </w:r>
    <w:r w:rsidR="00A505C8" w:rsidRPr="00A505C8">
      <w:rPr>
        <w:rFonts w:ascii="Times New Roman" w:hAnsi="Times New Roman"/>
      </w:rPr>
      <w:t>10UMS0086-5</w:t>
    </w:r>
    <w:r w:rsidR="00A201D2">
      <w:rPr>
        <w:rFonts w:ascii="Times New Roman" w:hAnsi="Times New Roman"/>
      </w:rPr>
      <w:t>/………………</w:t>
    </w:r>
    <w:r w:rsidR="00A201D2" w:rsidRPr="009B5420">
      <w:rPr>
        <w:rFonts w:ascii="Times New Roman" w:hAnsi="Times New Roman"/>
      </w:rPr>
      <w:t>/</w:t>
    </w:r>
    <w:r w:rsidR="00A201D2">
      <w:rPr>
        <w:rFonts w:ascii="Times New Roman" w:hAnsi="Times New Roman"/>
      </w:rPr>
      <w:t>01</w:t>
    </w:r>
  </w:p>
  <w:p w:rsidR="00A201D2" w:rsidRPr="00B65A77" w:rsidRDefault="00A201D2" w:rsidP="00B65A77">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rsidP="00B65A77">
    <w:pPr>
      <w:pStyle w:val="stBilgi"/>
      <w:tabs>
        <w:tab w:val="clear" w:pos="9072"/>
        <w:tab w:val="right" w:pos="9360"/>
      </w:tabs>
      <w:rPr>
        <w:rFonts w:ascii="Times New Roman" w:hAnsi="Times New Roman"/>
      </w:rPr>
    </w:pPr>
    <w:r>
      <w:rPr>
        <w:noProof/>
      </w:rPr>
      <w:pict w14:anchorId="2854A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4" o:spid="_x0000_s2060"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r w:rsidR="00A201D2">
      <w:rPr>
        <w:noProof/>
      </w:rPr>
      <w:t>Dokusuz Yüzey Operatörü (Seviye 5)</w:t>
    </w:r>
    <w:r w:rsidR="00A201D2">
      <w:rPr>
        <w:rFonts w:ascii="Times New Roman" w:hAnsi="Times New Roman"/>
      </w:rPr>
      <w:tab/>
    </w:r>
    <w:r w:rsidR="00A201D2">
      <w:rPr>
        <w:rFonts w:ascii="Times New Roman" w:hAnsi="Times New Roman"/>
      </w:rPr>
      <w:tab/>
    </w:r>
    <w:r w:rsidR="00A201D2">
      <w:rPr>
        <w:rFonts w:ascii="Times New Roman" w:hAnsi="Times New Roman"/>
      </w:rPr>
      <w:tab/>
    </w:r>
    <w:r w:rsidR="00A201D2">
      <w:rPr>
        <w:rFonts w:ascii="Times New Roman" w:hAnsi="Times New Roman"/>
      </w:rPr>
      <w:tab/>
    </w:r>
    <w:r w:rsidR="00A505C8" w:rsidRPr="00A505C8">
      <w:rPr>
        <w:rFonts w:ascii="Times New Roman" w:hAnsi="Times New Roman"/>
      </w:rPr>
      <w:t>10UMS0086-5</w:t>
    </w:r>
    <w:r w:rsidR="00A201D2">
      <w:rPr>
        <w:rFonts w:ascii="Times New Roman" w:hAnsi="Times New Roman"/>
      </w:rPr>
      <w:t>/……………</w:t>
    </w:r>
    <w:r w:rsidR="00A201D2" w:rsidRPr="009B5420">
      <w:rPr>
        <w:rFonts w:ascii="Times New Roman" w:hAnsi="Times New Roman"/>
      </w:rPr>
      <w:t>/</w:t>
    </w:r>
    <w:r w:rsidR="00A201D2">
      <w:rPr>
        <w:rFonts w:ascii="Times New Roman" w:hAnsi="Times New Roman"/>
      </w:rPr>
      <w:t>01</w:t>
    </w:r>
  </w:p>
  <w:p w:rsidR="00A201D2" w:rsidRDefault="00A201D2" w:rsidP="00B65A77">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p w:rsidR="00A201D2" w:rsidRDefault="00A201D2">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pPr>
      <w:pStyle w:val="stBilgi"/>
    </w:pPr>
    <w:r>
      <w:rPr>
        <w:noProof/>
      </w:rPr>
      <w:pict w14:anchorId="7ADF4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8" o:spid="_x0000_s2064" type="#_x0000_t136" style="position:absolute;margin-left:0;margin-top:0;width:426.35pt;height:213.15pt;rotation:315;z-index:-25164288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rsidP="003706CB">
    <w:pPr>
      <w:pStyle w:val="stBilgi"/>
      <w:rPr>
        <w:rFonts w:ascii="Times New Roman" w:hAnsi="Times New Roman"/>
      </w:rPr>
    </w:pPr>
    <w:r>
      <w:rPr>
        <w:noProof/>
      </w:rPr>
      <w:pict w14:anchorId="55212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9" o:spid="_x0000_s2065" type="#_x0000_t136" style="position:absolute;margin-left:0;margin-top:0;width:426.35pt;height:213.15pt;rotation:315;z-index:-25164083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A201D2">
      <w:rPr>
        <w:rFonts w:ascii="Times New Roman" w:hAnsi="Times New Roman"/>
      </w:rPr>
      <w:t>Dokusuz</w:t>
    </w:r>
    <w:proofErr w:type="spellEnd"/>
    <w:r w:rsidR="00A201D2">
      <w:rPr>
        <w:rFonts w:ascii="Times New Roman" w:hAnsi="Times New Roman"/>
      </w:rPr>
      <w:t xml:space="preserve"> Yüzey Operatörü (Seviye 5)</w:t>
    </w:r>
    <w:r w:rsidR="00A201D2">
      <w:rPr>
        <w:rFonts w:ascii="Times New Roman" w:hAnsi="Times New Roman"/>
      </w:rPr>
      <w:tab/>
    </w:r>
    <w:r w:rsidR="00A201D2">
      <w:rPr>
        <w:rFonts w:ascii="Times New Roman" w:hAnsi="Times New Roman"/>
      </w:rPr>
      <w:tab/>
    </w:r>
    <w:r w:rsidR="00A505C8" w:rsidRPr="00A505C8">
      <w:rPr>
        <w:rFonts w:ascii="Times New Roman" w:hAnsi="Times New Roman"/>
      </w:rPr>
      <w:t>10UMS0086-5</w:t>
    </w:r>
    <w:r w:rsidR="00A201D2">
      <w:rPr>
        <w:rFonts w:ascii="Times New Roman" w:hAnsi="Times New Roman"/>
      </w:rPr>
      <w:t>/...…</w:t>
    </w:r>
    <w:r w:rsidR="00A201D2" w:rsidRPr="009B5420">
      <w:rPr>
        <w:rFonts w:ascii="Times New Roman" w:hAnsi="Times New Roman"/>
      </w:rPr>
      <w:t>/</w:t>
    </w:r>
    <w:r w:rsidR="00A201D2">
      <w:rPr>
        <w:rFonts w:ascii="Times New Roman" w:hAnsi="Times New Roman"/>
      </w:rPr>
      <w:t>01</w:t>
    </w:r>
  </w:p>
  <w:p w:rsidR="00A201D2" w:rsidRDefault="00A201D2" w:rsidP="00C75401">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t xml:space="preserve">                                                          Referans Kodu / Onay Tarihi / </w:t>
    </w:r>
    <w:proofErr w:type="spellStart"/>
    <w:r>
      <w:rPr>
        <w:rFonts w:ascii="Times New Roman" w:hAnsi="Times New Roman"/>
      </w:rPr>
      <w:t>Rev.No</w:t>
    </w:r>
    <w:proofErr w:type="spellEnd"/>
  </w:p>
  <w:p w:rsidR="00A201D2" w:rsidRPr="00C75401" w:rsidRDefault="00A201D2" w:rsidP="00C75401">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D2" w:rsidRDefault="00CF0D05" w:rsidP="00883C6D">
    <w:pPr>
      <w:pStyle w:val="stBilgi"/>
      <w:tabs>
        <w:tab w:val="clear" w:pos="9072"/>
        <w:tab w:val="right" w:pos="9360"/>
      </w:tabs>
      <w:rPr>
        <w:rFonts w:ascii="Times New Roman" w:hAnsi="Times New Roman"/>
      </w:rPr>
    </w:pPr>
    <w:r>
      <w:rPr>
        <w:noProof/>
      </w:rPr>
      <w:pict w14:anchorId="64341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3037" o:spid="_x0000_s2063" type="#_x0000_t136" style="position:absolute;margin-left:0;margin-top:0;width:426.35pt;height:213.15pt;rotation:315;z-index:-25164492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roofErr w:type="spellStart"/>
    <w:r w:rsidR="00A201D2">
      <w:rPr>
        <w:rFonts w:ascii="Times New Roman" w:hAnsi="Times New Roman"/>
      </w:rPr>
      <w:t>Dokusuz</w:t>
    </w:r>
    <w:proofErr w:type="spellEnd"/>
    <w:r w:rsidR="00A201D2">
      <w:rPr>
        <w:rFonts w:ascii="Times New Roman" w:hAnsi="Times New Roman"/>
      </w:rPr>
      <w:t xml:space="preserve"> Yüzey Operatörü (Seviye 5)</w:t>
    </w:r>
    <w:r w:rsidR="00A201D2">
      <w:rPr>
        <w:rFonts w:ascii="Times New Roman" w:hAnsi="Times New Roman"/>
      </w:rPr>
      <w:tab/>
    </w:r>
    <w:r w:rsidR="00A201D2">
      <w:rPr>
        <w:rFonts w:ascii="Times New Roman" w:hAnsi="Times New Roman"/>
      </w:rPr>
      <w:tab/>
    </w:r>
    <w:r w:rsidR="00A505C8" w:rsidRPr="00A505C8">
      <w:rPr>
        <w:rFonts w:ascii="Times New Roman" w:hAnsi="Times New Roman"/>
      </w:rPr>
      <w:t>10UMS0086-5</w:t>
    </w:r>
    <w:r w:rsidR="00A201D2">
      <w:rPr>
        <w:rFonts w:ascii="Times New Roman" w:hAnsi="Times New Roman"/>
      </w:rPr>
      <w:t>/………</w:t>
    </w:r>
    <w:proofErr w:type="gramStart"/>
    <w:r w:rsidR="00A201D2">
      <w:rPr>
        <w:rFonts w:ascii="Times New Roman" w:hAnsi="Times New Roman"/>
      </w:rPr>
      <w:t>…….</w:t>
    </w:r>
    <w:proofErr w:type="gramEnd"/>
    <w:r w:rsidR="00A201D2">
      <w:rPr>
        <w:rFonts w:ascii="Times New Roman" w:hAnsi="Times New Roman"/>
      </w:rPr>
      <w:t>.</w:t>
    </w:r>
    <w:r w:rsidR="00A201D2" w:rsidRPr="009B5420">
      <w:rPr>
        <w:rFonts w:ascii="Times New Roman" w:hAnsi="Times New Roman"/>
      </w:rPr>
      <w:t>/</w:t>
    </w:r>
    <w:r w:rsidR="00A201D2">
      <w:rPr>
        <w:rFonts w:ascii="Times New Roman" w:hAnsi="Times New Roman"/>
      </w:rPr>
      <w:t>01</w:t>
    </w:r>
  </w:p>
  <w:p w:rsidR="00A201D2" w:rsidRDefault="00A201D2" w:rsidP="00883C6D">
    <w:pPr>
      <w:pStyle w:val="stBilgi"/>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 xml:space="preserve">Referans Kodu / Onay Tarihi / </w:t>
    </w:r>
    <w:proofErr w:type="spellStart"/>
    <w:r>
      <w:rPr>
        <w:rFonts w:ascii="Times New Roman" w:hAnsi="Times New Roman"/>
      </w:rPr>
      <w:t>Rev</w:t>
    </w:r>
    <w:proofErr w:type="spellEnd"/>
    <w:r>
      <w:rPr>
        <w:rFonts w:ascii="Times New Roman" w:hAnsi="Times New Roman"/>
      </w:rPr>
      <w:t>. No</w:t>
    </w:r>
  </w:p>
  <w:p w:rsidR="00A201D2" w:rsidRDefault="00A201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7DB"/>
    <w:multiLevelType w:val="hybridMultilevel"/>
    <w:tmpl w:val="33548A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974BE"/>
    <w:multiLevelType w:val="hybridMultilevel"/>
    <w:tmpl w:val="24D8E3CE"/>
    <w:lvl w:ilvl="0" w:tplc="7E2CF68C">
      <w:start w:val="1"/>
      <w:numFmt w:val="decimal"/>
      <w:lvlText w:val="%1."/>
      <w:lvlJc w:val="left"/>
      <w:pPr>
        <w:ind w:left="790" w:hanging="43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1E4D38"/>
    <w:multiLevelType w:val="hybridMultilevel"/>
    <w:tmpl w:val="CA7C7FE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15:restartNumberingAfterBreak="0">
    <w:nsid w:val="094F46AC"/>
    <w:multiLevelType w:val="multilevel"/>
    <w:tmpl w:val="B4F6C8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B671985"/>
    <w:multiLevelType w:val="hybridMultilevel"/>
    <w:tmpl w:val="50486B08"/>
    <w:lvl w:ilvl="0" w:tplc="B282AA4E">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0FC64336"/>
    <w:multiLevelType w:val="hybridMultilevel"/>
    <w:tmpl w:val="7AA2096C"/>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1E116CC"/>
    <w:multiLevelType w:val="hybridMultilevel"/>
    <w:tmpl w:val="A0E28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EB0DF1"/>
    <w:multiLevelType w:val="hybridMultilevel"/>
    <w:tmpl w:val="52F4D4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D434AB"/>
    <w:multiLevelType w:val="multilevel"/>
    <w:tmpl w:val="B4F6C8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B05141E"/>
    <w:multiLevelType w:val="hybridMultilevel"/>
    <w:tmpl w:val="D5B4E0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785130"/>
    <w:multiLevelType w:val="hybridMultilevel"/>
    <w:tmpl w:val="FEA0E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1F2878"/>
    <w:multiLevelType w:val="hybridMultilevel"/>
    <w:tmpl w:val="EA66F6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D648AA"/>
    <w:multiLevelType w:val="singleLevel"/>
    <w:tmpl w:val="9874390E"/>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3" w15:restartNumberingAfterBreak="0">
    <w:nsid w:val="4330573A"/>
    <w:multiLevelType w:val="hybridMultilevel"/>
    <w:tmpl w:val="32F0771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AE08B5"/>
    <w:multiLevelType w:val="hybridMultilevel"/>
    <w:tmpl w:val="48ECE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E6A6FD5"/>
    <w:multiLevelType w:val="hybridMultilevel"/>
    <w:tmpl w:val="FEA0E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4F3E6C"/>
    <w:multiLevelType w:val="hybridMultilevel"/>
    <w:tmpl w:val="33AA5826"/>
    <w:lvl w:ilvl="0" w:tplc="2BDA9BE6">
      <w:start w:val="3"/>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8" w15:restartNumberingAfterBreak="0">
    <w:nsid w:val="571042E0"/>
    <w:multiLevelType w:val="hybridMultilevel"/>
    <w:tmpl w:val="3FD8C2B0"/>
    <w:lvl w:ilvl="0" w:tplc="786C290A">
      <w:start w:val="1"/>
      <w:numFmt w:val="decimal"/>
      <w:lvlText w:val="%1."/>
      <w:lvlJc w:val="left"/>
      <w:pPr>
        <w:ind w:left="786"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F65CF"/>
    <w:multiLevelType w:val="hybridMultilevel"/>
    <w:tmpl w:val="F04C1748"/>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0" w15:restartNumberingAfterBreak="0">
    <w:nsid w:val="71731CC7"/>
    <w:multiLevelType w:val="hybridMultilevel"/>
    <w:tmpl w:val="CA7C7FE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1" w15:restartNumberingAfterBreak="0">
    <w:nsid w:val="71C02A2A"/>
    <w:multiLevelType w:val="hybridMultilevel"/>
    <w:tmpl w:val="AF5E26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1E35BF"/>
    <w:multiLevelType w:val="singleLevel"/>
    <w:tmpl w:val="326EFBC0"/>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23" w15:restartNumberingAfterBreak="0">
    <w:nsid w:val="75F80A5C"/>
    <w:multiLevelType w:val="multilevel"/>
    <w:tmpl w:val="7AEAD7AA"/>
    <w:lvl w:ilvl="0">
      <w:start w:val="1"/>
      <w:numFmt w:val="decimal"/>
      <w:lvlText w:val="%1."/>
      <w:lvlJc w:val="left"/>
      <w:pPr>
        <w:tabs>
          <w:tab w:val="num" w:pos="502"/>
        </w:tabs>
        <w:ind w:left="502" w:hanging="360"/>
      </w:pPr>
    </w:lvl>
    <w:lvl w:ilvl="1">
      <w:start w:val="1"/>
      <w:numFmt w:val="decimal"/>
      <w:lvlText w:val="%1.%2."/>
      <w:lvlJc w:val="left"/>
      <w:pPr>
        <w:tabs>
          <w:tab w:val="num" w:pos="5115"/>
        </w:tabs>
        <w:ind w:left="4827"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17"/>
  </w:num>
  <w:num w:numId="3">
    <w:abstractNumId w:val="3"/>
  </w:num>
  <w:num w:numId="4">
    <w:abstractNumId w:val="19"/>
  </w:num>
  <w:num w:numId="5">
    <w:abstractNumId w:val="0"/>
  </w:num>
  <w:num w:numId="6">
    <w:abstractNumId w:val="18"/>
  </w:num>
  <w:num w:numId="7">
    <w:abstractNumId w:val="16"/>
  </w:num>
  <w:num w:numId="8">
    <w:abstractNumId w:val="8"/>
  </w:num>
  <w:num w:numId="9">
    <w:abstractNumId w:val="6"/>
  </w:num>
  <w:num w:numId="10">
    <w:abstractNumId w:val="21"/>
  </w:num>
  <w:num w:numId="11">
    <w:abstractNumId w:val="14"/>
  </w:num>
  <w:num w:numId="12">
    <w:abstractNumId w:val="12"/>
  </w:num>
  <w:num w:numId="13">
    <w:abstractNumId w:val="22"/>
  </w:num>
  <w:num w:numId="14">
    <w:abstractNumId w:val="15"/>
  </w:num>
  <w:num w:numId="15">
    <w:abstractNumId w:val="10"/>
  </w:num>
  <w:num w:numId="16">
    <w:abstractNumId w:val="5"/>
  </w:num>
  <w:num w:numId="17">
    <w:abstractNumId w:val="7"/>
  </w:num>
  <w:num w:numId="18">
    <w:abstractNumId w:val="13"/>
  </w:num>
  <w:num w:numId="19">
    <w:abstractNumId w:val="11"/>
  </w:num>
  <w:num w:numId="20">
    <w:abstractNumId w:val="1"/>
  </w:num>
  <w:num w:numId="21">
    <w:abstractNumId w:val="20"/>
  </w:num>
  <w:num w:numId="22">
    <w:abstractNumId w:val="2"/>
  </w:num>
  <w:num w:numId="23">
    <w:abstractNumId w:val="4"/>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16"/>
    <w:rsid w:val="00000D07"/>
    <w:rsid w:val="0000151C"/>
    <w:rsid w:val="00001777"/>
    <w:rsid w:val="00002D36"/>
    <w:rsid w:val="00003CC3"/>
    <w:rsid w:val="00003DAD"/>
    <w:rsid w:val="00004794"/>
    <w:rsid w:val="000047E8"/>
    <w:rsid w:val="0000481F"/>
    <w:rsid w:val="0000510E"/>
    <w:rsid w:val="000064C0"/>
    <w:rsid w:val="000066D5"/>
    <w:rsid w:val="00007C29"/>
    <w:rsid w:val="00007DFD"/>
    <w:rsid w:val="0001137B"/>
    <w:rsid w:val="00011E3D"/>
    <w:rsid w:val="00012B09"/>
    <w:rsid w:val="00012BEC"/>
    <w:rsid w:val="000133CE"/>
    <w:rsid w:val="000135BD"/>
    <w:rsid w:val="00014D80"/>
    <w:rsid w:val="00014EB1"/>
    <w:rsid w:val="000154E9"/>
    <w:rsid w:val="00015874"/>
    <w:rsid w:val="000158CD"/>
    <w:rsid w:val="000161D1"/>
    <w:rsid w:val="0001620A"/>
    <w:rsid w:val="0002039E"/>
    <w:rsid w:val="00020840"/>
    <w:rsid w:val="000210CD"/>
    <w:rsid w:val="00021164"/>
    <w:rsid w:val="00021308"/>
    <w:rsid w:val="00021E02"/>
    <w:rsid w:val="0002270E"/>
    <w:rsid w:val="00022C3D"/>
    <w:rsid w:val="000232C3"/>
    <w:rsid w:val="0002335F"/>
    <w:rsid w:val="00023EE4"/>
    <w:rsid w:val="000253F9"/>
    <w:rsid w:val="0002630E"/>
    <w:rsid w:val="000264D9"/>
    <w:rsid w:val="0002669D"/>
    <w:rsid w:val="00026BD8"/>
    <w:rsid w:val="000271FC"/>
    <w:rsid w:val="00027310"/>
    <w:rsid w:val="00027FE7"/>
    <w:rsid w:val="00027FFE"/>
    <w:rsid w:val="00030280"/>
    <w:rsid w:val="0003193C"/>
    <w:rsid w:val="00032181"/>
    <w:rsid w:val="00032310"/>
    <w:rsid w:val="0003231D"/>
    <w:rsid w:val="0003239E"/>
    <w:rsid w:val="00033477"/>
    <w:rsid w:val="000334B3"/>
    <w:rsid w:val="00034520"/>
    <w:rsid w:val="000353C1"/>
    <w:rsid w:val="00035DF3"/>
    <w:rsid w:val="0003666C"/>
    <w:rsid w:val="00036FF6"/>
    <w:rsid w:val="0004001E"/>
    <w:rsid w:val="0004001F"/>
    <w:rsid w:val="0004110C"/>
    <w:rsid w:val="000412B9"/>
    <w:rsid w:val="000416CE"/>
    <w:rsid w:val="00041D1E"/>
    <w:rsid w:val="00042D5D"/>
    <w:rsid w:val="00042F3D"/>
    <w:rsid w:val="000432D0"/>
    <w:rsid w:val="0004482F"/>
    <w:rsid w:val="00044F52"/>
    <w:rsid w:val="0004555A"/>
    <w:rsid w:val="00046443"/>
    <w:rsid w:val="000468AA"/>
    <w:rsid w:val="00047C53"/>
    <w:rsid w:val="000514A7"/>
    <w:rsid w:val="00052088"/>
    <w:rsid w:val="00052327"/>
    <w:rsid w:val="00052F5E"/>
    <w:rsid w:val="00053998"/>
    <w:rsid w:val="00054DEA"/>
    <w:rsid w:val="000558EE"/>
    <w:rsid w:val="00056804"/>
    <w:rsid w:val="00056B36"/>
    <w:rsid w:val="000573EA"/>
    <w:rsid w:val="00060261"/>
    <w:rsid w:val="00060BE3"/>
    <w:rsid w:val="00061604"/>
    <w:rsid w:val="000620E1"/>
    <w:rsid w:val="000620E8"/>
    <w:rsid w:val="0006245A"/>
    <w:rsid w:val="00062CF0"/>
    <w:rsid w:val="000633C2"/>
    <w:rsid w:val="00063C8A"/>
    <w:rsid w:val="00063CBD"/>
    <w:rsid w:val="00063CC6"/>
    <w:rsid w:val="0006513F"/>
    <w:rsid w:val="00065961"/>
    <w:rsid w:val="00065968"/>
    <w:rsid w:val="00065ECE"/>
    <w:rsid w:val="0006659E"/>
    <w:rsid w:val="00066B4A"/>
    <w:rsid w:val="00066E9B"/>
    <w:rsid w:val="00066EBE"/>
    <w:rsid w:val="0006719A"/>
    <w:rsid w:val="000673D4"/>
    <w:rsid w:val="00067526"/>
    <w:rsid w:val="00067A3D"/>
    <w:rsid w:val="00067B36"/>
    <w:rsid w:val="00067C25"/>
    <w:rsid w:val="00067F1D"/>
    <w:rsid w:val="00067F88"/>
    <w:rsid w:val="000704A9"/>
    <w:rsid w:val="00071CA0"/>
    <w:rsid w:val="000734FA"/>
    <w:rsid w:val="000738A2"/>
    <w:rsid w:val="0007446F"/>
    <w:rsid w:val="00074A7D"/>
    <w:rsid w:val="000751AE"/>
    <w:rsid w:val="00075576"/>
    <w:rsid w:val="00076A45"/>
    <w:rsid w:val="000809ED"/>
    <w:rsid w:val="00080AE6"/>
    <w:rsid w:val="0008150F"/>
    <w:rsid w:val="00081538"/>
    <w:rsid w:val="00081CD2"/>
    <w:rsid w:val="00081D1F"/>
    <w:rsid w:val="00082010"/>
    <w:rsid w:val="000822DE"/>
    <w:rsid w:val="00082611"/>
    <w:rsid w:val="000833E8"/>
    <w:rsid w:val="00083DE3"/>
    <w:rsid w:val="0008585D"/>
    <w:rsid w:val="00086383"/>
    <w:rsid w:val="000866AB"/>
    <w:rsid w:val="00086773"/>
    <w:rsid w:val="00087194"/>
    <w:rsid w:val="00087BD3"/>
    <w:rsid w:val="0009037A"/>
    <w:rsid w:val="00090FC0"/>
    <w:rsid w:val="000911B4"/>
    <w:rsid w:val="00091452"/>
    <w:rsid w:val="000915FE"/>
    <w:rsid w:val="00091910"/>
    <w:rsid w:val="00092A47"/>
    <w:rsid w:val="00092D60"/>
    <w:rsid w:val="00093029"/>
    <w:rsid w:val="000947D6"/>
    <w:rsid w:val="00095294"/>
    <w:rsid w:val="000956E0"/>
    <w:rsid w:val="00095C28"/>
    <w:rsid w:val="0009664F"/>
    <w:rsid w:val="00096758"/>
    <w:rsid w:val="00096BEB"/>
    <w:rsid w:val="00096DA6"/>
    <w:rsid w:val="000973A3"/>
    <w:rsid w:val="00097538"/>
    <w:rsid w:val="00097561"/>
    <w:rsid w:val="00097A61"/>
    <w:rsid w:val="00097D1D"/>
    <w:rsid w:val="00097D53"/>
    <w:rsid w:val="00097D8F"/>
    <w:rsid w:val="000A0456"/>
    <w:rsid w:val="000A0D7F"/>
    <w:rsid w:val="000A20F1"/>
    <w:rsid w:val="000A45B8"/>
    <w:rsid w:val="000A49D8"/>
    <w:rsid w:val="000A5378"/>
    <w:rsid w:val="000A6A11"/>
    <w:rsid w:val="000A7007"/>
    <w:rsid w:val="000A7386"/>
    <w:rsid w:val="000A779E"/>
    <w:rsid w:val="000A7F10"/>
    <w:rsid w:val="000B12BD"/>
    <w:rsid w:val="000B19DD"/>
    <w:rsid w:val="000B19EB"/>
    <w:rsid w:val="000B1D04"/>
    <w:rsid w:val="000B1E91"/>
    <w:rsid w:val="000B2A71"/>
    <w:rsid w:val="000B2D45"/>
    <w:rsid w:val="000B331C"/>
    <w:rsid w:val="000B3F3D"/>
    <w:rsid w:val="000B406A"/>
    <w:rsid w:val="000B43AE"/>
    <w:rsid w:val="000B6197"/>
    <w:rsid w:val="000B650F"/>
    <w:rsid w:val="000B6741"/>
    <w:rsid w:val="000B6A09"/>
    <w:rsid w:val="000B7E11"/>
    <w:rsid w:val="000C0AB7"/>
    <w:rsid w:val="000C1133"/>
    <w:rsid w:val="000C1539"/>
    <w:rsid w:val="000C18D4"/>
    <w:rsid w:val="000C1A8C"/>
    <w:rsid w:val="000C2ACE"/>
    <w:rsid w:val="000C4863"/>
    <w:rsid w:val="000C51E5"/>
    <w:rsid w:val="000C633A"/>
    <w:rsid w:val="000C6540"/>
    <w:rsid w:val="000C780E"/>
    <w:rsid w:val="000C7F15"/>
    <w:rsid w:val="000D01AE"/>
    <w:rsid w:val="000D17A7"/>
    <w:rsid w:val="000D1BDB"/>
    <w:rsid w:val="000D3376"/>
    <w:rsid w:val="000D3559"/>
    <w:rsid w:val="000D3D84"/>
    <w:rsid w:val="000D4253"/>
    <w:rsid w:val="000D5E09"/>
    <w:rsid w:val="000D6A0E"/>
    <w:rsid w:val="000D6BA9"/>
    <w:rsid w:val="000D7CA3"/>
    <w:rsid w:val="000E00FE"/>
    <w:rsid w:val="000E1051"/>
    <w:rsid w:val="000E1DF6"/>
    <w:rsid w:val="000E2242"/>
    <w:rsid w:val="000E2F92"/>
    <w:rsid w:val="000E3239"/>
    <w:rsid w:val="000E329B"/>
    <w:rsid w:val="000E3D49"/>
    <w:rsid w:val="000E426F"/>
    <w:rsid w:val="000E4A0B"/>
    <w:rsid w:val="000E4ED3"/>
    <w:rsid w:val="000E5A7E"/>
    <w:rsid w:val="000E67AF"/>
    <w:rsid w:val="000E69E6"/>
    <w:rsid w:val="000E6A33"/>
    <w:rsid w:val="000E6AC7"/>
    <w:rsid w:val="000E7470"/>
    <w:rsid w:val="000E7A02"/>
    <w:rsid w:val="000F0648"/>
    <w:rsid w:val="000F0F47"/>
    <w:rsid w:val="000F111F"/>
    <w:rsid w:val="000F21FE"/>
    <w:rsid w:val="000F266B"/>
    <w:rsid w:val="000F3F04"/>
    <w:rsid w:val="000F436B"/>
    <w:rsid w:val="000F4801"/>
    <w:rsid w:val="000F4895"/>
    <w:rsid w:val="000F5E54"/>
    <w:rsid w:val="000F6B1E"/>
    <w:rsid w:val="000F6C1A"/>
    <w:rsid w:val="000F7202"/>
    <w:rsid w:val="000F7349"/>
    <w:rsid w:val="000F7A87"/>
    <w:rsid w:val="000F7EC1"/>
    <w:rsid w:val="001007F8"/>
    <w:rsid w:val="00100E02"/>
    <w:rsid w:val="00101779"/>
    <w:rsid w:val="0010229F"/>
    <w:rsid w:val="001024C1"/>
    <w:rsid w:val="00102811"/>
    <w:rsid w:val="00102919"/>
    <w:rsid w:val="00102DD4"/>
    <w:rsid w:val="00104BEB"/>
    <w:rsid w:val="00104C05"/>
    <w:rsid w:val="00104DF5"/>
    <w:rsid w:val="001054EF"/>
    <w:rsid w:val="00105509"/>
    <w:rsid w:val="00106190"/>
    <w:rsid w:val="00106786"/>
    <w:rsid w:val="00106900"/>
    <w:rsid w:val="00107475"/>
    <w:rsid w:val="00107763"/>
    <w:rsid w:val="00107E61"/>
    <w:rsid w:val="00110799"/>
    <w:rsid w:val="00110BDE"/>
    <w:rsid w:val="00110E48"/>
    <w:rsid w:val="00111250"/>
    <w:rsid w:val="0011158A"/>
    <w:rsid w:val="00111614"/>
    <w:rsid w:val="00111629"/>
    <w:rsid w:val="00113E82"/>
    <w:rsid w:val="00114149"/>
    <w:rsid w:val="001149DD"/>
    <w:rsid w:val="00115E3F"/>
    <w:rsid w:val="001163EA"/>
    <w:rsid w:val="001164CC"/>
    <w:rsid w:val="001166BD"/>
    <w:rsid w:val="001172C2"/>
    <w:rsid w:val="00117395"/>
    <w:rsid w:val="001173C5"/>
    <w:rsid w:val="00117630"/>
    <w:rsid w:val="00117F38"/>
    <w:rsid w:val="001206EB"/>
    <w:rsid w:val="00121162"/>
    <w:rsid w:val="00121202"/>
    <w:rsid w:val="001215B4"/>
    <w:rsid w:val="00122755"/>
    <w:rsid w:val="001240BE"/>
    <w:rsid w:val="00127179"/>
    <w:rsid w:val="00127232"/>
    <w:rsid w:val="00127E1B"/>
    <w:rsid w:val="00131FC4"/>
    <w:rsid w:val="001343A3"/>
    <w:rsid w:val="0013466F"/>
    <w:rsid w:val="00134B25"/>
    <w:rsid w:val="001352DB"/>
    <w:rsid w:val="001355E5"/>
    <w:rsid w:val="00135DE7"/>
    <w:rsid w:val="00137BC1"/>
    <w:rsid w:val="00140139"/>
    <w:rsid w:val="00140645"/>
    <w:rsid w:val="00140900"/>
    <w:rsid w:val="00140DA0"/>
    <w:rsid w:val="00141E08"/>
    <w:rsid w:val="0014250F"/>
    <w:rsid w:val="00142A1F"/>
    <w:rsid w:val="001433DE"/>
    <w:rsid w:val="001436C5"/>
    <w:rsid w:val="001438D0"/>
    <w:rsid w:val="00143C9B"/>
    <w:rsid w:val="001440A9"/>
    <w:rsid w:val="0014437C"/>
    <w:rsid w:val="001446CB"/>
    <w:rsid w:val="00146492"/>
    <w:rsid w:val="00146A35"/>
    <w:rsid w:val="00147A54"/>
    <w:rsid w:val="001505A4"/>
    <w:rsid w:val="001507A4"/>
    <w:rsid w:val="00150FC9"/>
    <w:rsid w:val="00151214"/>
    <w:rsid w:val="00152649"/>
    <w:rsid w:val="00152E57"/>
    <w:rsid w:val="00152E59"/>
    <w:rsid w:val="001530A6"/>
    <w:rsid w:val="001531EE"/>
    <w:rsid w:val="00153728"/>
    <w:rsid w:val="0015406D"/>
    <w:rsid w:val="00155F19"/>
    <w:rsid w:val="001560A3"/>
    <w:rsid w:val="00156D33"/>
    <w:rsid w:val="00157329"/>
    <w:rsid w:val="001573D4"/>
    <w:rsid w:val="0015749A"/>
    <w:rsid w:val="0015783A"/>
    <w:rsid w:val="001603AB"/>
    <w:rsid w:val="001603BE"/>
    <w:rsid w:val="00161E38"/>
    <w:rsid w:val="00162588"/>
    <w:rsid w:val="0016289C"/>
    <w:rsid w:val="0016298E"/>
    <w:rsid w:val="00163276"/>
    <w:rsid w:val="0016355F"/>
    <w:rsid w:val="00164419"/>
    <w:rsid w:val="00164616"/>
    <w:rsid w:val="00164760"/>
    <w:rsid w:val="001654C6"/>
    <w:rsid w:val="00165BB7"/>
    <w:rsid w:val="00165CE3"/>
    <w:rsid w:val="00165EEB"/>
    <w:rsid w:val="00166480"/>
    <w:rsid w:val="0016673F"/>
    <w:rsid w:val="001670A3"/>
    <w:rsid w:val="001672D4"/>
    <w:rsid w:val="0016743C"/>
    <w:rsid w:val="00167819"/>
    <w:rsid w:val="00170348"/>
    <w:rsid w:val="0017046C"/>
    <w:rsid w:val="0017068B"/>
    <w:rsid w:val="00170710"/>
    <w:rsid w:val="00170D43"/>
    <w:rsid w:val="001714DB"/>
    <w:rsid w:val="00171825"/>
    <w:rsid w:val="0017313F"/>
    <w:rsid w:val="00174271"/>
    <w:rsid w:val="001744F1"/>
    <w:rsid w:val="001750E0"/>
    <w:rsid w:val="001752B2"/>
    <w:rsid w:val="00175BB0"/>
    <w:rsid w:val="00175F9A"/>
    <w:rsid w:val="00176087"/>
    <w:rsid w:val="00176390"/>
    <w:rsid w:val="0017675A"/>
    <w:rsid w:val="00177AB4"/>
    <w:rsid w:val="00177B78"/>
    <w:rsid w:val="00177BDC"/>
    <w:rsid w:val="00177F6E"/>
    <w:rsid w:val="0018018F"/>
    <w:rsid w:val="001805DF"/>
    <w:rsid w:val="0018199E"/>
    <w:rsid w:val="00182393"/>
    <w:rsid w:val="001828E6"/>
    <w:rsid w:val="00183067"/>
    <w:rsid w:val="00183506"/>
    <w:rsid w:val="0018368A"/>
    <w:rsid w:val="00183696"/>
    <w:rsid w:val="00186729"/>
    <w:rsid w:val="00187405"/>
    <w:rsid w:val="00190298"/>
    <w:rsid w:val="00191003"/>
    <w:rsid w:val="00191CE6"/>
    <w:rsid w:val="0019263F"/>
    <w:rsid w:val="0019397D"/>
    <w:rsid w:val="00193ED9"/>
    <w:rsid w:val="00194A17"/>
    <w:rsid w:val="00194EC2"/>
    <w:rsid w:val="001956D7"/>
    <w:rsid w:val="00196527"/>
    <w:rsid w:val="001972A4"/>
    <w:rsid w:val="00197D68"/>
    <w:rsid w:val="001A0274"/>
    <w:rsid w:val="001A07E6"/>
    <w:rsid w:val="001A0EFF"/>
    <w:rsid w:val="001A0FAB"/>
    <w:rsid w:val="001A1D31"/>
    <w:rsid w:val="001A1E4B"/>
    <w:rsid w:val="001A244C"/>
    <w:rsid w:val="001A2F07"/>
    <w:rsid w:val="001A3600"/>
    <w:rsid w:val="001A3864"/>
    <w:rsid w:val="001A38C3"/>
    <w:rsid w:val="001A4602"/>
    <w:rsid w:val="001A49C6"/>
    <w:rsid w:val="001A4AAE"/>
    <w:rsid w:val="001A4CA0"/>
    <w:rsid w:val="001A51B5"/>
    <w:rsid w:val="001A52E9"/>
    <w:rsid w:val="001A560A"/>
    <w:rsid w:val="001A61DB"/>
    <w:rsid w:val="001A68BB"/>
    <w:rsid w:val="001A69D2"/>
    <w:rsid w:val="001A6A31"/>
    <w:rsid w:val="001A7315"/>
    <w:rsid w:val="001A745B"/>
    <w:rsid w:val="001A7E3D"/>
    <w:rsid w:val="001B056C"/>
    <w:rsid w:val="001B0E18"/>
    <w:rsid w:val="001B2010"/>
    <w:rsid w:val="001B3FEA"/>
    <w:rsid w:val="001B451A"/>
    <w:rsid w:val="001B56A8"/>
    <w:rsid w:val="001B7197"/>
    <w:rsid w:val="001B7CD8"/>
    <w:rsid w:val="001C06F2"/>
    <w:rsid w:val="001C101B"/>
    <w:rsid w:val="001C1558"/>
    <w:rsid w:val="001C24BE"/>
    <w:rsid w:val="001C25A3"/>
    <w:rsid w:val="001C2DCB"/>
    <w:rsid w:val="001C363B"/>
    <w:rsid w:val="001C38D3"/>
    <w:rsid w:val="001C3D4F"/>
    <w:rsid w:val="001C4C4F"/>
    <w:rsid w:val="001C66C2"/>
    <w:rsid w:val="001C7A02"/>
    <w:rsid w:val="001D03ED"/>
    <w:rsid w:val="001D04E7"/>
    <w:rsid w:val="001D087B"/>
    <w:rsid w:val="001D119B"/>
    <w:rsid w:val="001D15A5"/>
    <w:rsid w:val="001D22C7"/>
    <w:rsid w:val="001D28D6"/>
    <w:rsid w:val="001D2C60"/>
    <w:rsid w:val="001D3D3C"/>
    <w:rsid w:val="001D3E5B"/>
    <w:rsid w:val="001D4AEF"/>
    <w:rsid w:val="001D4F73"/>
    <w:rsid w:val="001D6DA0"/>
    <w:rsid w:val="001D721A"/>
    <w:rsid w:val="001D73F8"/>
    <w:rsid w:val="001D757D"/>
    <w:rsid w:val="001D7C36"/>
    <w:rsid w:val="001E149F"/>
    <w:rsid w:val="001E165A"/>
    <w:rsid w:val="001E1B5E"/>
    <w:rsid w:val="001E1CAB"/>
    <w:rsid w:val="001E22DA"/>
    <w:rsid w:val="001E2376"/>
    <w:rsid w:val="001E2DF8"/>
    <w:rsid w:val="001E3330"/>
    <w:rsid w:val="001E3E47"/>
    <w:rsid w:val="001E3F0A"/>
    <w:rsid w:val="001E51AA"/>
    <w:rsid w:val="001E529F"/>
    <w:rsid w:val="001E5910"/>
    <w:rsid w:val="001E7CA3"/>
    <w:rsid w:val="001F05CC"/>
    <w:rsid w:val="001F10AF"/>
    <w:rsid w:val="001F118E"/>
    <w:rsid w:val="001F1208"/>
    <w:rsid w:val="001F13EA"/>
    <w:rsid w:val="001F16EA"/>
    <w:rsid w:val="001F1797"/>
    <w:rsid w:val="001F1BBC"/>
    <w:rsid w:val="001F2159"/>
    <w:rsid w:val="001F2706"/>
    <w:rsid w:val="001F41FD"/>
    <w:rsid w:val="001F52E2"/>
    <w:rsid w:val="001F5BA4"/>
    <w:rsid w:val="001F61CD"/>
    <w:rsid w:val="001F6BEB"/>
    <w:rsid w:val="001F6E2D"/>
    <w:rsid w:val="001F7809"/>
    <w:rsid w:val="001F79CA"/>
    <w:rsid w:val="00200477"/>
    <w:rsid w:val="002007BA"/>
    <w:rsid w:val="002014C5"/>
    <w:rsid w:val="00201AE6"/>
    <w:rsid w:val="002020D3"/>
    <w:rsid w:val="002023AE"/>
    <w:rsid w:val="00202B73"/>
    <w:rsid w:val="00203506"/>
    <w:rsid w:val="00203F71"/>
    <w:rsid w:val="002041E2"/>
    <w:rsid w:val="00204488"/>
    <w:rsid w:val="00204611"/>
    <w:rsid w:val="002055B0"/>
    <w:rsid w:val="002056C9"/>
    <w:rsid w:val="00207672"/>
    <w:rsid w:val="00207C71"/>
    <w:rsid w:val="0021095D"/>
    <w:rsid w:val="00210C6C"/>
    <w:rsid w:val="002112B9"/>
    <w:rsid w:val="00211406"/>
    <w:rsid w:val="002117E3"/>
    <w:rsid w:val="00211CB6"/>
    <w:rsid w:val="00211D6D"/>
    <w:rsid w:val="002122FA"/>
    <w:rsid w:val="0021274C"/>
    <w:rsid w:val="00213189"/>
    <w:rsid w:val="002132E2"/>
    <w:rsid w:val="00214290"/>
    <w:rsid w:val="002144BA"/>
    <w:rsid w:val="00214ACE"/>
    <w:rsid w:val="002156EF"/>
    <w:rsid w:val="00215775"/>
    <w:rsid w:val="00216164"/>
    <w:rsid w:val="0021616A"/>
    <w:rsid w:val="002163A6"/>
    <w:rsid w:val="002167C0"/>
    <w:rsid w:val="00216AB3"/>
    <w:rsid w:val="00216B38"/>
    <w:rsid w:val="002205EA"/>
    <w:rsid w:val="0022146B"/>
    <w:rsid w:val="002220C6"/>
    <w:rsid w:val="002221E7"/>
    <w:rsid w:val="00223014"/>
    <w:rsid w:val="00223F08"/>
    <w:rsid w:val="002247F4"/>
    <w:rsid w:val="00224913"/>
    <w:rsid w:val="00224D40"/>
    <w:rsid w:val="00224FE8"/>
    <w:rsid w:val="00225111"/>
    <w:rsid w:val="00226056"/>
    <w:rsid w:val="002261B1"/>
    <w:rsid w:val="00227C69"/>
    <w:rsid w:val="00230466"/>
    <w:rsid w:val="00230978"/>
    <w:rsid w:val="00230C6B"/>
    <w:rsid w:val="002312D4"/>
    <w:rsid w:val="00231914"/>
    <w:rsid w:val="00231D6D"/>
    <w:rsid w:val="002321C3"/>
    <w:rsid w:val="00233468"/>
    <w:rsid w:val="00235703"/>
    <w:rsid w:val="0023618D"/>
    <w:rsid w:val="002364FD"/>
    <w:rsid w:val="00236CB0"/>
    <w:rsid w:val="0023727B"/>
    <w:rsid w:val="00237500"/>
    <w:rsid w:val="0023755F"/>
    <w:rsid w:val="00237C17"/>
    <w:rsid w:val="0024002D"/>
    <w:rsid w:val="00240881"/>
    <w:rsid w:val="00240C4A"/>
    <w:rsid w:val="00240D67"/>
    <w:rsid w:val="00241CFB"/>
    <w:rsid w:val="00242C6F"/>
    <w:rsid w:val="00242D04"/>
    <w:rsid w:val="002436AE"/>
    <w:rsid w:val="002438ED"/>
    <w:rsid w:val="00243F70"/>
    <w:rsid w:val="002444D4"/>
    <w:rsid w:val="0024582E"/>
    <w:rsid w:val="002458B2"/>
    <w:rsid w:val="002459EE"/>
    <w:rsid w:val="00247288"/>
    <w:rsid w:val="0024783E"/>
    <w:rsid w:val="00247F03"/>
    <w:rsid w:val="00250522"/>
    <w:rsid w:val="00250C35"/>
    <w:rsid w:val="00251616"/>
    <w:rsid w:val="00251931"/>
    <w:rsid w:val="00252E9E"/>
    <w:rsid w:val="0025447B"/>
    <w:rsid w:val="00256BB7"/>
    <w:rsid w:val="00260057"/>
    <w:rsid w:val="00260777"/>
    <w:rsid w:val="00260CCF"/>
    <w:rsid w:val="002619D6"/>
    <w:rsid w:val="002621E2"/>
    <w:rsid w:val="00262530"/>
    <w:rsid w:val="00262CA1"/>
    <w:rsid w:val="00263976"/>
    <w:rsid w:val="00263BB0"/>
    <w:rsid w:val="00263D71"/>
    <w:rsid w:val="0026543E"/>
    <w:rsid w:val="00265981"/>
    <w:rsid w:val="00265A63"/>
    <w:rsid w:val="002661B3"/>
    <w:rsid w:val="00266766"/>
    <w:rsid w:val="00267068"/>
    <w:rsid w:val="002677CB"/>
    <w:rsid w:val="00270A75"/>
    <w:rsid w:val="00271C6B"/>
    <w:rsid w:val="00272D21"/>
    <w:rsid w:val="00273C5B"/>
    <w:rsid w:val="00273DFC"/>
    <w:rsid w:val="0027410F"/>
    <w:rsid w:val="00274827"/>
    <w:rsid w:val="00275BCC"/>
    <w:rsid w:val="00275BF5"/>
    <w:rsid w:val="00276AA8"/>
    <w:rsid w:val="0027738D"/>
    <w:rsid w:val="00277917"/>
    <w:rsid w:val="00277B3C"/>
    <w:rsid w:val="00277BB9"/>
    <w:rsid w:val="00281E4A"/>
    <w:rsid w:val="002825C0"/>
    <w:rsid w:val="00282A88"/>
    <w:rsid w:val="00283893"/>
    <w:rsid w:val="00283CF1"/>
    <w:rsid w:val="00284671"/>
    <w:rsid w:val="00284B4B"/>
    <w:rsid w:val="00285A13"/>
    <w:rsid w:val="00285CF4"/>
    <w:rsid w:val="0028741D"/>
    <w:rsid w:val="00290E0C"/>
    <w:rsid w:val="00291BEC"/>
    <w:rsid w:val="00291CFB"/>
    <w:rsid w:val="00292F6E"/>
    <w:rsid w:val="00293138"/>
    <w:rsid w:val="00293C88"/>
    <w:rsid w:val="00293CAF"/>
    <w:rsid w:val="00293EAA"/>
    <w:rsid w:val="002940D6"/>
    <w:rsid w:val="00294C6E"/>
    <w:rsid w:val="00294EB2"/>
    <w:rsid w:val="002955A7"/>
    <w:rsid w:val="002976A0"/>
    <w:rsid w:val="00297AD3"/>
    <w:rsid w:val="002A0306"/>
    <w:rsid w:val="002A2056"/>
    <w:rsid w:val="002A2757"/>
    <w:rsid w:val="002A32DC"/>
    <w:rsid w:val="002A44D2"/>
    <w:rsid w:val="002A454B"/>
    <w:rsid w:val="002A4599"/>
    <w:rsid w:val="002A4E12"/>
    <w:rsid w:val="002A6CB6"/>
    <w:rsid w:val="002A6EB1"/>
    <w:rsid w:val="002A7165"/>
    <w:rsid w:val="002A741A"/>
    <w:rsid w:val="002A79AB"/>
    <w:rsid w:val="002A7DAE"/>
    <w:rsid w:val="002B0715"/>
    <w:rsid w:val="002B0BDD"/>
    <w:rsid w:val="002B1AAE"/>
    <w:rsid w:val="002B1C61"/>
    <w:rsid w:val="002B1DFB"/>
    <w:rsid w:val="002B217F"/>
    <w:rsid w:val="002B2A60"/>
    <w:rsid w:val="002B2D83"/>
    <w:rsid w:val="002B30B5"/>
    <w:rsid w:val="002B37BF"/>
    <w:rsid w:val="002B3B44"/>
    <w:rsid w:val="002B3EEC"/>
    <w:rsid w:val="002B5C13"/>
    <w:rsid w:val="002B5D2A"/>
    <w:rsid w:val="002B757B"/>
    <w:rsid w:val="002C0AFE"/>
    <w:rsid w:val="002C10B6"/>
    <w:rsid w:val="002C15EC"/>
    <w:rsid w:val="002C19CD"/>
    <w:rsid w:val="002C1A0B"/>
    <w:rsid w:val="002C1A5B"/>
    <w:rsid w:val="002C3168"/>
    <w:rsid w:val="002C3D7B"/>
    <w:rsid w:val="002C47EB"/>
    <w:rsid w:val="002C4E45"/>
    <w:rsid w:val="002C5942"/>
    <w:rsid w:val="002C707A"/>
    <w:rsid w:val="002C7103"/>
    <w:rsid w:val="002C7879"/>
    <w:rsid w:val="002C7DBF"/>
    <w:rsid w:val="002D0980"/>
    <w:rsid w:val="002D14B1"/>
    <w:rsid w:val="002D22C4"/>
    <w:rsid w:val="002D2437"/>
    <w:rsid w:val="002D2900"/>
    <w:rsid w:val="002D33CC"/>
    <w:rsid w:val="002D458C"/>
    <w:rsid w:val="002D4FF1"/>
    <w:rsid w:val="002D5315"/>
    <w:rsid w:val="002D55F7"/>
    <w:rsid w:val="002D5B05"/>
    <w:rsid w:val="002D5D74"/>
    <w:rsid w:val="002D7B81"/>
    <w:rsid w:val="002E06CA"/>
    <w:rsid w:val="002E0D55"/>
    <w:rsid w:val="002E10F6"/>
    <w:rsid w:val="002E243C"/>
    <w:rsid w:val="002E2A23"/>
    <w:rsid w:val="002E2FD2"/>
    <w:rsid w:val="002E3133"/>
    <w:rsid w:val="002E328C"/>
    <w:rsid w:val="002E33E9"/>
    <w:rsid w:val="002E3594"/>
    <w:rsid w:val="002E401C"/>
    <w:rsid w:val="002E47D1"/>
    <w:rsid w:val="002E4B4E"/>
    <w:rsid w:val="002E5087"/>
    <w:rsid w:val="002E5D7D"/>
    <w:rsid w:val="002E6B69"/>
    <w:rsid w:val="002E6D95"/>
    <w:rsid w:val="002E6DC3"/>
    <w:rsid w:val="002E78B4"/>
    <w:rsid w:val="002E795D"/>
    <w:rsid w:val="002E7A2C"/>
    <w:rsid w:val="002F08B5"/>
    <w:rsid w:val="002F2002"/>
    <w:rsid w:val="002F34E1"/>
    <w:rsid w:val="002F39CE"/>
    <w:rsid w:val="002F3B75"/>
    <w:rsid w:val="002F5CC8"/>
    <w:rsid w:val="002F6A82"/>
    <w:rsid w:val="002F6D36"/>
    <w:rsid w:val="002F6FE2"/>
    <w:rsid w:val="002F73E5"/>
    <w:rsid w:val="003031C4"/>
    <w:rsid w:val="0030342A"/>
    <w:rsid w:val="00305356"/>
    <w:rsid w:val="00305C9E"/>
    <w:rsid w:val="00305DFA"/>
    <w:rsid w:val="0030666F"/>
    <w:rsid w:val="003066EE"/>
    <w:rsid w:val="0030756B"/>
    <w:rsid w:val="00307B53"/>
    <w:rsid w:val="00307BB8"/>
    <w:rsid w:val="0031003E"/>
    <w:rsid w:val="00310A8A"/>
    <w:rsid w:val="00311719"/>
    <w:rsid w:val="003123C9"/>
    <w:rsid w:val="003126E1"/>
    <w:rsid w:val="003131B0"/>
    <w:rsid w:val="00313206"/>
    <w:rsid w:val="003135BC"/>
    <w:rsid w:val="00314905"/>
    <w:rsid w:val="003175F1"/>
    <w:rsid w:val="003175F7"/>
    <w:rsid w:val="00320172"/>
    <w:rsid w:val="0032092F"/>
    <w:rsid w:val="00320B66"/>
    <w:rsid w:val="00321931"/>
    <w:rsid w:val="00321BD6"/>
    <w:rsid w:val="00323703"/>
    <w:rsid w:val="003246D7"/>
    <w:rsid w:val="00324D88"/>
    <w:rsid w:val="003252AC"/>
    <w:rsid w:val="0032603A"/>
    <w:rsid w:val="00326070"/>
    <w:rsid w:val="00327321"/>
    <w:rsid w:val="0032778A"/>
    <w:rsid w:val="00330587"/>
    <w:rsid w:val="0033060E"/>
    <w:rsid w:val="0033068A"/>
    <w:rsid w:val="00330B44"/>
    <w:rsid w:val="00331750"/>
    <w:rsid w:val="00332545"/>
    <w:rsid w:val="00332634"/>
    <w:rsid w:val="003330AB"/>
    <w:rsid w:val="00333952"/>
    <w:rsid w:val="00333A6F"/>
    <w:rsid w:val="0033461A"/>
    <w:rsid w:val="00334CCF"/>
    <w:rsid w:val="003357E6"/>
    <w:rsid w:val="00336665"/>
    <w:rsid w:val="00337907"/>
    <w:rsid w:val="003401B6"/>
    <w:rsid w:val="00340275"/>
    <w:rsid w:val="003405DE"/>
    <w:rsid w:val="00340F88"/>
    <w:rsid w:val="0034119F"/>
    <w:rsid w:val="0034242C"/>
    <w:rsid w:val="00342B98"/>
    <w:rsid w:val="003436D9"/>
    <w:rsid w:val="00343833"/>
    <w:rsid w:val="003454D7"/>
    <w:rsid w:val="00346785"/>
    <w:rsid w:val="00346CBF"/>
    <w:rsid w:val="003476EA"/>
    <w:rsid w:val="003510FE"/>
    <w:rsid w:val="00351AB5"/>
    <w:rsid w:val="00352C22"/>
    <w:rsid w:val="00352F1F"/>
    <w:rsid w:val="0035407E"/>
    <w:rsid w:val="003544A8"/>
    <w:rsid w:val="00354AB0"/>
    <w:rsid w:val="003554F2"/>
    <w:rsid w:val="00356106"/>
    <w:rsid w:val="00356AD6"/>
    <w:rsid w:val="00356F2D"/>
    <w:rsid w:val="003570BD"/>
    <w:rsid w:val="00357285"/>
    <w:rsid w:val="0035735F"/>
    <w:rsid w:val="00357490"/>
    <w:rsid w:val="00357E04"/>
    <w:rsid w:val="003603CF"/>
    <w:rsid w:val="00361B1C"/>
    <w:rsid w:val="00361DB6"/>
    <w:rsid w:val="00362063"/>
    <w:rsid w:val="00362327"/>
    <w:rsid w:val="00362411"/>
    <w:rsid w:val="00362551"/>
    <w:rsid w:val="0036272F"/>
    <w:rsid w:val="0036279C"/>
    <w:rsid w:val="00362AF5"/>
    <w:rsid w:val="0036353E"/>
    <w:rsid w:val="003635C5"/>
    <w:rsid w:val="003637ED"/>
    <w:rsid w:val="003650EB"/>
    <w:rsid w:val="00365231"/>
    <w:rsid w:val="003652C4"/>
    <w:rsid w:val="00365963"/>
    <w:rsid w:val="0036603B"/>
    <w:rsid w:val="003661BA"/>
    <w:rsid w:val="00366837"/>
    <w:rsid w:val="00367CFA"/>
    <w:rsid w:val="00367FA1"/>
    <w:rsid w:val="003706CB"/>
    <w:rsid w:val="00370AA8"/>
    <w:rsid w:val="00370DA6"/>
    <w:rsid w:val="00371547"/>
    <w:rsid w:val="0037188A"/>
    <w:rsid w:val="00372AC9"/>
    <w:rsid w:val="00372B16"/>
    <w:rsid w:val="003739F1"/>
    <w:rsid w:val="00373F0A"/>
    <w:rsid w:val="00375B81"/>
    <w:rsid w:val="00375B98"/>
    <w:rsid w:val="00376636"/>
    <w:rsid w:val="003768C4"/>
    <w:rsid w:val="00376B14"/>
    <w:rsid w:val="00377002"/>
    <w:rsid w:val="00377AFD"/>
    <w:rsid w:val="00377C56"/>
    <w:rsid w:val="00381E77"/>
    <w:rsid w:val="00381F00"/>
    <w:rsid w:val="003820DC"/>
    <w:rsid w:val="00384A68"/>
    <w:rsid w:val="00385027"/>
    <w:rsid w:val="00385D7B"/>
    <w:rsid w:val="00386947"/>
    <w:rsid w:val="00387453"/>
    <w:rsid w:val="00387C2F"/>
    <w:rsid w:val="00391761"/>
    <w:rsid w:val="00391AAB"/>
    <w:rsid w:val="00392C75"/>
    <w:rsid w:val="00392C77"/>
    <w:rsid w:val="00393409"/>
    <w:rsid w:val="003960DD"/>
    <w:rsid w:val="00396E85"/>
    <w:rsid w:val="00397BE4"/>
    <w:rsid w:val="003A00B9"/>
    <w:rsid w:val="003A0A6C"/>
    <w:rsid w:val="003A0B72"/>
    <w:rsid w:val="003A0DE5"/>
    <w:rsid w:val="003A1A13"/>
    <w:rsid w:val="003A2D62"/>
    <w:rsid w:val="003A4A81"/>
    <w:rsid w:val="003A4C60"/>
    <w:rsid w:val="003A4F1E"/>
    <w:rsid w:val="003A505F"/>
    <w:rsid w:val="003A6256"/>
    <w:rsid w:val="003A6DC9"/>
    <w:rsid w:val="003A6F79"/>
    <w:rsid w:val="003A7648"/>
    <w:rsid w:val="003B011C"/>
    <w:rsid w:val="003B0643"/>
    <w:rsid w:val="003B0675"/>
    <w:rsid w:val="003B1479"/>
    <w:rsid w:val="003B2C6A"/>
    <w:rsid w:val="003B37C4"/>
    <w:rsid w:val="003B3BE0"/>
    <w:rsid w:val="003B3CFE"/>
    <w:rsid w:val="003B44BB"/>
    <w:rsid w:val="003B49AA"/>
    <w:rsid w:val="003B4B41"/>
    <w:rsid w:val="003B5228"/>
    <w:rsid w:val="003B6AE5"/>
    <w:rsid w:val="003B7658"/>
    <w:rsid w:val="003B7CB0"/>
    <w:rsid w:val="003C0248"/>
    <w:rsid w:val="003C0250"/>
    <w:rsid w:val="003C0693"/>
    <w:rsid w:val="003C1656"/>
    <w:rsid w:val="003C2A0F"/>
    <w:rsid w:val="003C2BA3"/>
    <w:rsid w:val="003C4234"/>
    <w:rsid w:val="003C5558"/>
    <w:rsid w:val="003C5836"/>
    <w:rsid w:val="003C6A64"/>
    <w:rsid w:val="003C6AA7"/>
    <w:rsid w:val="003C6E91"/>
    <w:rsid w:val="003C75A9"/>
    <w:rsid w:val="003C7B2E"/>
    <w:rsid w:val="003D033E"/>
    <w:rsid w:val="003D0832"/>
    <w:rsid w:val="003D0A23"/>
    <w:rsid w:val="003D1E65"/>
    <w:rsid w:val="003D1F6B"/>
    <w:rsid w:val="003D287A"/>
    <w:rsid w:val="003D48CF"/>
    <w:rsid w:val="003D5335"/>
    <w:rsid w:val="003D556E"/>
    <w:rsid w:val="003D5D74"/>
    <w:rsid w:val="003D7437"/>
    <w:rsid w:val="003D78E3"/>
    <w:rsid w:val="003E007C"/>
    <w:rsid w:val="003E0846"/>
    <w:rsid w:val="003E095C"/>
    <w:rsid w:val="003E09B3"/>
    <w:rsid w:val="003E1C80"/>
    <w:rsid w:val="003E1EA5"/>
    <w:rsid w:val="003E2E00"/>
    <w:rsid w:val="003E2E32"/>
    <w:rsid w:val="003E5621"/>
    <w:rsid w:val="003E6301"/>
    <w:rsid w:val="003E76E9"/>
    <w:rsid w:val="003E7C64"/>
    <w:rsid w:val="003E7EEF"/>
    <w:rsid w:val="003F0284"/>
    <w:rsid w:val="003F064A"/>
    <w:rsid w:val="003F38FC"/>
    <w:rsid w:val="003F3924"/>
    <w:rsid w:val="003F39D3"/>
    <w:rsid w:val="003F4369"/>
    <w:rsid w:val="003F49A6"/>
    <w:rsid w:val="003F4BB1"/>
    <w:rsid w:val="003F4DF2"/>
    <w:rsid w:val="003F601C"/>
    <w:rsid w:val="004001BB"/>
    <w:rsid w:val="004013FC"/>
    <w:rsid w:val="00401D18"/>
    <w:rsid w:val="00402280"/>
    <w:rsid w:val="0040332C"/>
    <w:rsid w:val="004036EB"/>
    <w:rsid w:val="00403CD9"/>
    <w:rsid w:val="0040429D"/>
    <w:rsid w:val="00404FBC"/>
    <w:rsid w:val="00405255"/>
    <w:rsid w:val="00405B46"/>
    <w:rsid w:val="00405C55"/>
    <w:rsid w:val="00406759"/>
    <w:rsid w:val="004104DD"/>
    <w:rsid w:val="00410ADF"/>
    <w:rsid w:val="00410D7D"/>
    <w:rsid w:val="00410FF3"/>
    <w:rsid w:val="00411654"/>
    <w:rsid w:val="004116F1"/>
    <w:rsid w:val="00411A34"/>
    <w:rsid w:val="0041243A"/>
    <w:rsid w:val="00412E63"/>
    <w:rsid w:val="004130D2"/>
    <w:rsid w:val="00413552"/>
    <w:rsid w:val="004137F2"/>
    <w:rsid w:val="00413A87"/>
    <w:rsid w:val="00413E39"/>
    <w:rsid w:val="0041678B"/>
    <w:rsid w:val="00416ECB"/>
    <w:rsid w:val="00420434"/>
    <w:rsid w:val="004210FC"/>
    <w:rsid w:val="00421122"/>
    <w:rsid w:val="00422BEE"/>
    <w:rsid w:val="0042302E"/>
    <w:rsid w:val="00423312"/>
    <w:rsid w:val="004239CB"/>
    <w:rsid w:val="00423A18"/>
    <w:rsid w:val="00424F2D"/>
    <w:rsid w:val="00425A4F"/>
    <w:rsid w:val="00427ABD"/>
    <w:rsid w:val="00427EF1"/>
    <w:rsid w:val="0043167E"/>
    <w:rsid w:val="00431F72"/>
    <w:rsid w:val="00433186"/>
    <w:rsid w:val="004332CD"/>
    <w:rsid w:val="00434700"/>
    <w:rsid w:val="00434EE6"/>
    <w:rsid w:val="00435A96"/>
    <w:rsid w:val="00436067"/>
    <w:rsid w:val="00436135"/>
    <w:rsid w:val="00437860"/>
    <w:rsid w:val="0044062A"/>
    <w:rsid w:val="004406ED"/>
    <w:rsid w:val="00440C0C"/>
    <w:rsid w:val="00440FC0"/>
    <w:rsid w:val="004416FE"/>
    <w:rsid w:val="004420AC"/>
    <w:rsid w:val="00442922"/>
    <w:rsid w:val="00442EB2"/>
    <w:rsid w:val="0044373F"/>
    <w:rsid w:val="00443DB1"/>
    <w:rsid w:val="00444939"/>
    <w:rsid w:val="00444C80"/>
    <w:rsid w:val="0044555E"/>
    <w:rsid w:val="00445974"/>
    <w:rsid w:val="00445F38"/>
    <w:rsid w:val="00447050"/>
    <w:rsid w:val="00450D4A"/>
    <w:rsid w:val="004511E4"/>
    <w:rsid w:val="00451257"/>
    <w:rsid w:val="0045184F"/>
    <w:rsid w:val="0045322E"/>
    <w:rsid w:val="0045336E"/>
    <w:rsid w:val="00454133"/>
    <w:rsid w:val="00454163"/>
    <w:rsid w:val="00454D3F"/>
    <w:rsid w:val="00455862"/>
    <w:rsid w:val="00455CB5"/>
    <w:rsid w:val="00455DD9"/>
    <w:rsid w:val="00455EE2"/>
    <w:rsid w:val="00456FC7"/>
    <w:rsid w:val="00457377"/>
    <w:rsid w:val="00460AC6"/>
    <w:rsid w:val="00461D18"/>
    <w:rsid w:val="00462983"/>
    <w:rsid w:val="004630EF"/>
    <w:rsid w:val="004652CB"/>
    <w:rsid w:val="004655D2"/>
    <w:rsid w:val="004658C5"/>
    <w:rsid w:val="00465D16"/>
    <w:rsid w:val="00465D9E"/>
    <w:rsid w:val="004666B6"/>
    <w:rsid w:val="00466A9A"/>
    <w:rsid w:val="00466B80"/>
    <w:rsid w:val="00466CC4"/>
    <w:rsid w:val="00467335"/>
    <w:rsid w:val="00467FC6"/>
    <w:rsid w:val="004700DE"/>
    <w:rsid w:val="004706BA"/>
    <w:rsid w:val="00470F72"/>
    <w:rsid w:val="004713CF"/>
    <w:rsid w:val="00471766"/>
    <w:rsid w:val="00472652"/>
    <w:rsid w:val="00472AD1"/>
    <w:rsid w:val="00473146"/>
    <w:rsid w:val="00473182"/>
    <w:rsid w:val="00473E08"/>
    <w:rsid w:val="0047478E"/>
    <w:rsid w:val="00475BB7"/>
    <w:rsid w:val="00475D9A"/>
    <w:rsid w:val="0047611C"/>
    <w:rsid w:val="00476154"/>
    <w:rsid w:val="00476F09"/>
    <w:rsid w:val="00477ABD"/>
    <w:rsid w:val="00477B4C"/>
    <w:rsid w:val="00477BA7"/>
    <w:rsid w:val="00480436"/>
    <w:rsid w:val="0048263C"/>
    <w:rsid w:val="00482994"/>
    <w:rsid w:val="00483F9D"/>
    <w:rsid w:val="00484694"/>
    <w:rsid w:val="00485DEA"/>
    <w:rsid w:val="00485FF5"/>
    <w:rsid w:val="00486CF0"/>
    <w:rsid w:val="00486DAD"/>
    <w:rsid w:val="00486F7A"/>
    <w:rsid w:val="004871CB"/>
    <w:rsid w:val="00487260"/>
    <w:rsid w:val="00487E86"/>
    <w:rsid w:val="004902C5"/>
    <w:rsid w:val="00491650"/>
    <w:rsid w:val="00493244"/>
    <w:rsid w:val="004938B3"/>
    <w:rsid w:val="004938D1"/>
    <w:rsid w:val="00493CC8"/>
    <w:rsid w:val="00493D49"/>
    <w:rsid w:val="00494F97"/>
    <w:rsid w:val="00495F95"/>
    <w:rsid w:val="0049606B"/>
    <w:rsid w:val="00496D3E"/>
    <w:rsid w:val="004977F9"/>
    <w:rsid w:val="00497B1A"/>
    <w:rsid w:val="00497D26"/>
    <w:rsid w:val="004A05B9"/>
    <w:rsid w:val="004A2612"/>
    <w:rsid w:val="004A271E"/>
    <w:rsid w:val="004A2E8B"/>
    <w:rsid w:val="004A4827"/>
    <w:rsid w:val="004A4E52"/>
    <w:rsid w:val="004A53E8"/>
    <w:rsid w:val="004A5CEE"/>
    <w:rsid w:val="004A5D15"/>
    <w:rsid w:val="004A73C7"/>
    <w:rsid w:val="004A7CCC"/>
    <w:rsid w:val="004A7E1F"/>
    <w:rsid w:val="004B05E8"/>
    <w:rsid w:val="004B0DB2"/>
    <w:rsid w:val="004B1588"/>
    <w:rsid w:val="004B1705"/>
    <w:rsid w:val="004B23CF"/>
    <w:rsid w:val="004B2A20"/>
    <w:rsid w:val="004B47B7"/>
    <w:rsid w:val="004B699A"/>
    <w:rsid w:val="004C0E45"/>
    <w:rsid w:val="004C12A2"/>
    <w:rsid w:val="004C17EA"/>
    <w:rsid w:val="004C1F47"/>
    <w:rsid w:val="004C227C"/>
    <w:rsid w:val="004C2319"/>
    <w:rsid w:val="004C24CB"/>
    <w:rsid w:val="004C3004"/>
    <w:rsid w:val="004C43CB"/>
    <w:rsid w:val="004C5570"/>
    <w:rsid w:val="004C69E5"/>
    <w:rsid w:val="004C7AB5"/>
    <w:rsid w:val="004D06AC"/>
    <w:rsid w:val="004D0700"/>
    <w:rsid w:val="004D0E32"/>
    <w:rsid w:val="004D28A1"/>
    <w:rsid w:val="004D2EAD"/>
    <w:rsid w:val="004D39E5"/>
    <w:rsid w:val="004D3C6A"/>
    <w:rsid w:val="004D4278"/>
    <w:rsid w:val="004D4363"/>
    <w:rsid w:val="004D48B7"/>
    <w:rsid w:val="004D4F28"/>
    <w:rsid w:val="004D61E8"/>
    <w:rsid w:val="004D639C"/>
    <w:rsid w:val="004D7170"/>
    <w:rsid w:val="004D7F23"/>
    <w:rsid w:val="004E009A"/>
    <w:rsid w:val="004E0D23"/>
    <w:rsid w:val="004E149D"/>
    <w:rsid w:val="004E14C7"/>
    <w:rsid w:val="004E2AFC"/>
    <w:rsid w:val="004E34D5"/>
    <w:rsid w:val="004E4A89"/>
    <w:rsid w:val="004E554C"/>
    <w:rsid w:val="004E614D"/>
    <w:rsid w:val="004E6174"/>
    <w:rsid w:val="004E61A9"/>
    <w:rsid w:val="004E64C4"/>
    <w:rsid w:val="004F0513"/>
    <w:rsid w:val="004F1753"/>
    <w:rsid w:val="004F1D98"/>
    <w:rsid w:val="004F1FB9"/>
    <w:rsid w:val="004F227E"/>
    <w:rsid w:val="004F26CC"/>
    <w:rsid w:val="004F29A2"/>
    <w:rsid w:val="004F2B0B"/>
    <w:rsid w:val="004F2C06"/>
    <w:rsid w:val="004F3642"/>
    <w:rsid w:val="004F50FF"/>
    <w:rsid w:val="004F527C"/>
    <w:rsid w:val="004F558C"/>
    <w:rsid w:val="004F5ACB"/>
    <w:rsid w:val="004F6076"/>
    <w:rsid w:val="005002A7"/>
    <w:rsid w:val="00500613"/>
    <w:rsid w:val="00500C51"/>
    <w:rsid w:val="00500D57"/>
    <w:rsid w:val="00500E3E"/>
    <w:rsid w:val="005010C7"/>
    <w:rsid w:val="005012A0"/>
    <w:rsid w:val="00502345"/>
    <w:rsid w:val="00502BE1"/>
    <w:rsid w:val="00502CF3"/>
    <w:rsid w:val="005058E1"/>
    <w:rsid w:val="0050591F"/>
    <w:rsid w:val="00505AC9"/>
    <w:rsid w:val="0050682A"/>
    <w:rsid w:val="00507508"/>
    <w:rsid w:val="0050791C"/>
    <w:rsid w:val="00507A05"/>
    <w:rsid w:val="0051059E"/>
    <w:rsid w:val="00510EF3"/>
    <w:rsid w:val="005112F0"/>
    <w:rsid w:val="005116C2"/>
    <w:rsid w:val="00511BD9"/>
    <w:rsid w:val="00512742"/>
    <w:rsid w:val="00513EEE"/>
    <w:rsid w:val="005142FA"/>
    <w:rsid w:val="00514803"/>
    <w:rsid w:val="00514CBF"/>
    <w:rsid w:val="00514D2C"/>
    <w:rsid w:val="00515179"/>
    <w:rsid w:val="005152B2"/>
    <w:rsid w:val="0051531D"/>
    <w:rsid w:val="00516221"/>
    <w:rsid w:val="00516936"/>
    <w:rsid w:val="00517054"/>
    <w:rsid w:val="005201A4"/>
    <w:rsid w:val="00520F5B"/>
    <w:rsid w:val="00521084"/>
    <w:rsid w:val="005210F8"/>
    <w:rsid w:val="0052260C"/>
    <w:rsid w:val="00523694"/>
    <w:rsid w:val="005238BB"/>
    <w:rsid w:val="00523DFE"/>
    <w:rsid w:val="005241F4"/>
    <w:rsid w:val="005243CC"/>
    <w:rsid w:val="00525642"/>
    <w:rsid w:val="00525DEF"/>
    <w:rsid w:val="00526534"/>
    <w:rsid w:val="00526EE4"/>
    <w:rsid w:val="0053071F"/>
    <w:rsid w:val="005309D0"/>
    <w:rsid w:val="00530CF9"/>
    <w:rsid w:val="00530D01"/>
    <w:rsid w:val="00530DD1"/>
    <w:rsid w:val="00530FAF"/>
    <w:rsid w:val="005316E6"/>
    <w:rsid w:val="00531927"/>
    <w:rsid w:val="0053295C"/>
    <w:rsid w:val="00532A97"/>
    <w:rsid w:val="00534294"/>
    <w:rsid w:val="0053481A"/>
    <w:rsid w:val="005358A7"/>
    <w:rsid w:val="00536843"/>
    <w:rsid w:val="00536929"/>
    <w:rsid w:val="0053721B"/>
    <w:rsid w:val="0054035B"/>
    <w:rsid w:val="00540D77"/>
    <w:rsid w:val="005417BA"/>
    <w:rsid w:val="00542094"/>
    <w:rsid w:val="005420FA"/>
    <w:rsid w:val="00543FDD"/>
    <w:rsid w:val="00544478"/>
    <w:rsid w:val="00544B46"/>
    <w:rsid w:val="0054515F"/>
    <w:rsid w:val="0054653F"/>
    <w:rsid w:val="005466FB"/>
    <w:rsid w:val="005469C8"/>
    <w:rsid w:val="0054748D"/>
    <w:rsid w:val="005476C3"/>
    <w:rsid w:val="00547E85"/>
    <w:rsid w:val="005501A3"/>
    <w:rsid w:val="00550254"/>
    <w:rsid w:val="005510AA"/>
    <w:rsid w:val="0055123B"/>
    <w:rsid w:val="00553346"/>
    <w:rsid w:val="005541C4"/>
    <w:rsid w:val="005542A6"/>
    <w:rsid w:val="0055450A"/>
    <w:rsid w:val="00554D06"/>
    <w:rsid w:val="00556666"/>
    <w:rsid w:val="00560240"/>
    <w:rsid w:val="00560426"/>
    <w:rsid w:val="00560EA9"/>
    <w:rsid w:val="00561267"/>
    <w:rsid w:val="00561757"/>
    <w:rsid w:val="005627DF"/>
    <w:rsid w:val="005633B5"/>
    <w:rsid w:val="005633DC"/>
    <w:rsid w:val="00563700"/>
    <w:rsid w:val="00564A44"/>
    <w:rsid w:val="00564EDF"/>
    <w:rsid w:val="005650E0"/>
    <w:rsid w:val="005652DF"/>
    <w:rsid w:val="005659A9"/>
    <w:rsid w:val="005664D7"/>
    <w:rsid w:val="00566921"/>
    <w:rsid w:val="00566A0D"/>
    <w:rsid w:val="00566B0D"/>
    <w:rsid w:val="00566D6E"/>
    <w:rsid w:val="0056760D"/>
    <w:rsid w:val="00567B42"/>
    <w:rsid w:val="00567C9A"/>
    <w:rsid w:val="005705C6"/>
    <w:rsid w:val="00570902"/>
    <w:rsid w:val="0057097A"/>
    <w:rsid w:val="005710E3"/>
    <w:rsid w:val="0057183F"/>
    <w:rsid w:val="00571BB8"/>
    <w:rsid w:val="005734A1"/>
    <w:rsid w:val="005734A5"/>
    <w:rsid w:val="005736AE"/>
    <w:rsid w:val="005737F6"/>
    <w:rsid w:val="005748C1"/>
    <w:rsid w:val="00574F99"/>
    <w:rsid w:val="00575059"/>
    <w:rsid w:val="005755AF"/>
    <w:rsid w:val="0057585B"/>
    <w:rsid w:val="00575B28"/>
    <w:rsid w:val="00575F32"/>
    <w:rsid w:val="00577279"/>
    <w:rsid w:val="00577F3B"/>
    <w:rsid w:val="00580147"/>
    <w:rsid w:val="00580A20"/>
    <w:rsid w:val="00580DA6"/>
    <w:rsid w:val="0058108B"/>
    <w:rsid w:val="005812D7"/>
    <w:rsid w:val="005818A4"/>
    <w:rsid w:val="00582579"/>
    <w:rsid w:val="00582664"/>
    <w:rsid w:val="00582741"/>
    <w:rsid w:val="005827E8"/>
    <w:rsid w:val="00583FC8"/>
    <w:rsid w:val="00584B3A"/>
    <w:rsid w:val="0058564D"/>
    <w:rsid w:val="00585C84"/>
    <w:rsid w:val="0058625F"/>
    <w:rsid w:val="00587982"/>
    <w:rsid w:val="005907D9"/>
    <w:rsid w:val="00591472"/>
    <w:rsid w:val="00591614"/>
    <w:rsid w:val="0059195F"/>
    <w:rsid w:val="00591CE6"/>
    <w:rsid w:val="005931A9"/>
    <w:rsid w:val="00593527"/>
    <w:rsid w:val="00593A9E"/>
    <w:rsid w:val="00593E8A"/>
    <w:rsid w:val="00594F38"/>
    <w:rsid w:val="00595EAB"/>
    <w:rsid w:val="00595F6F"/>
    <w:rsid w:val="00597737"/>
    <w:rsid w:val="00597EB7"/>
    <w:rsid w:val="005A0444"/>
    <w:rsid w:val="005A0555"/>
    <w:rsid w:val="005A0880"/>
    <w:rsid w:val="005A14CF"/>
    <w:rsid w:val="005A16E3"/>
    <w:rsid w:val="005A22DB"/>
    <w:rsid w:val="005A2367"/>
    <w:rsid w:val="005A34EF"/>
    <w:rsid w:val="005A3B47"/>
    <w:rsid w:val="005A405D"/>
    <w:rsid w:val="005A455D"/>
    <w:rsid w:val="005A48A1"/>
    <w:rsid w:val="005A5CE3"/>
    <w:rsid w:val="005A6025"/>
    <w:rsid w:val="005A6BA4"/>
    <w:rsid w:val="005A7AAE"/>
    <w:rsid w:val="005A7ED7"/>
    <w:rsid w:val="005B035B"/>
    <w:rsid w:val="005B035E"/>
    <w:rsid w:val="005B0853"/>
    <w:rsid w:val="005B15EE"/>
    <w:rsid w:val="005B21FA"/>
    <w:rsid w:val="005B22CD"/>
    <w:rsid w:val="005B24FB"/>
    <w:rsid w:val="005B26E6"/>
    <w:rsid w:val="005B48C3"/>
    <w:rsid w:val="005B48C6"/>
    <w:rsid w:val="005B4D54"/>
    <w:rsid w:val="005B4EC6"/>
    <w:rsid w:val="005B5AE1"/>
    <w:rsid w:val="005B6387"/>
    <w:rsid w:val="005B66DE"/>
    <w:rsid w:val="005B73CC"/>
    <w:rsid w:val="005C0FC2"/>
    <w:rsid w:val="005C13EB"/>
    <w:rsid w:val="005C2013"/>
    <w:rsid w:val="005C21A3"/>
    <w:rsid w:val="005C28AA"/>
    <w:rsid w:val="005C2A50"/>
    <w:rsid w:val="005C2A77"/>
    <w:rsid w:val="005C38C2"/>
    <w:rsid w:val="005C40B4"/>
    <w:rsid w:val="005C52EB"/>
    <w:rsid w:val="005C66C2"/>
    <w:rsid w:val="005C6733"/>
    <w:rsid w:val="005C6F6C"/>
    <w:rsid w:val="005D2360"/>
    <w:rsid w:val="005D2BA9"/>
    <w:rsid w:val="005D32D8"/>
    <w:rsid w:val="005D43C3"/>
    <w:rsid w:val="005D50BA"/>
    <w:rsid w:val="005D51A2"/>
    <w:rsid w:val="005D5D6C"/>
    <w:rsid w:val="005D6190"/>
    <w:rsid w:val="005D6E72"/>
    <w:rsid w:val="005D78B0"/>
    <w:rsid w:val="005E0A9D"/>
    <w:rsid w:val="005E1347"/>
    <w:rsid w:val="005E1770"/>
    <w:rsid w:val="005E4128"/>
    <w:rsid w:val="005E4404"/>
    <w:rsid w:val="005E48DF"/>
    <w:rsid w:val="005E633F"/>
    <w:rsid w:val="005E64C4"/>
    <w:rsid w:val="005E6E4C"/>
    <w:rsid w:val="005E72B1"/>
    <w:rsid w:val="005F1434"/>
    <w:rsid w:val="005F1934"/>
    <w:rsid w:val="005F1CBD"/>
    <w:rsid w:val="005F300D"/>
    <w:rsid w:val="005F3993"/>
    <w:rsid w:val="005F3FD8"/>
    <w:rsid w:val="005F403E"/>
    <w:rsid w:val="005F44D8"/>
    <w:rsid w:val="005F499A"/>
    <w:rsid w:val="005F4D16"/>
    <w:rsid w:val="005F50D3"/>
    <w:rsid w:val="005F51F7"/>
    <w:rsid w:val="005F57C8"/>
    <w:rsid w:val="005F5A99"/>
    <w:rsid w:val="005F5CE2"/>
    <w:rsid w:val="005F5EF7"/>
    <w:rsid w:val="005F6EB2"/>
    <w:rsid w:val="005F6EC3"/>
    <w:rsid w:val="00600359"/>
    <w:rsid w:val="00600D23"/>
    <w:rsid w:val="00600FD0"/>
    <w:rsid w:val="00601966"/>
    <w:rsid w:val="00601BF7"/>
    <w:rsid w:val="006022C9"/>
    <w:rsid w:val="00602434"/>
    <w:rsid w:val="00602F27"/>
    <w:rsid w:val="00603B16"/>
    <w:rsid w:val="00603C6A"/>
    <w:rsid w:val="00603C83"/>
    <w:rsid w:val="00604321"/>
    <w:rsid w:val="00605C61"/>
    <w:rsid w:val="00607D2C"/>
    <w:rsid w:val="00607F07"/>
    <w:rsid w:val="006100F0"/>
    <w:rsid w:val="0061027A"/>
    <w:rsid w:val="0061065A"/>
    <w:rsid w:val="006111CB"/>
    <w:rsid w:val="0061126F"/>
    <w:rsid w:val="00611365"/>
    <w:rsid w:val="00611DEF"/>
    <w:rsid w:val="00612431"/>
    <w:rsid w:val="00612AF8"/>
    <w:rsid w:val="00612B61"/>
    <w:rsid w:val="00613133"/>
    <w:rsid w:val="006131FE"/>
    <w:rsid w:val="00613D75"/>
    <w:rsid w:val="006140A7"/>
    <w:rsid w:val="00614E38"/>
    <w:rsid w:val="0061523D"/>
    <w:rsid w:val="0061559A"/>
    <w:rsid w:val="006157C6"/>
    <w:rsid w:val="00615B2B"/>
    <w:rsid w:val="00615BED"/>
    <w:rsid w:val="006204AE"/>
    <w:rsid w:val="00621013"/>
    <w:rsid w:val="00621697"/>
    <w:rsid w:val="00621A80"/>
    <w:rsid w:val="00622522"/>
    <w:rsid w:val="00622B6F"/>
    <w:rsid w:val="00622E2B"/>
    <w:rsid w:val="0062332C"/>
    <w:rsid w:val="00623565"/>
    <w:rsid w:val="0062364D"/>
    <w:rsid w:val="00623B0A"/>
    <w:rsid w:val="00625C63"/>
    <w:rsid w:val="00625CD7"/>
    <w:rsid w:val="00626105"/>
    <w:rsid w:val="006262F0"/>
    <w:rsid w:val="006264C9"/>
    <w:rsid w:val="006278C9"/>
    <w:rsid w:val="006279FD"/>
    <w:rsid w:val="00627B53"/>
    <w:rsid w:val="00632C6F"/>
    <w:rsid w:val="006331F0"/>
    <w:rsid w:val="0063328A"/>
    <w:rsid w:val="006334D3"/>
    <w:rsid w:val="00633874"/>
    <w:rsid w:val="00633B18"/>
    <w:rsid w:val="00634723"/>
    <w:rsid w:val="00634BA8"/>
    <w:rsid w:val="00634E15"/>
    <w:rsid w:val="006350FF"/>
    <w:rsid w:val="006358B4"/>
    <w:rsid w:val="00636032"/>
    <w:rsid w:val="0063644A"/>
    <w:rsid w:val="0063655D"/>
    <w:rsid w:val="00636A86"/>
    <w:rsid w:val="00636B56"/>
    <w:rsid w:val="0063763E"/>
    <w:rsid w:val="0063771C"/>
    <w:rsid w:val="006417D8"/>
    <w:rsid w:val="00641825"/>
    <w:rsid w:val="00641FAF"/>
    <w:rsid w:val="00642DB4"/>
    <w:rsid w:val="0064367B"/>
    <w:rsid w:val="006437AC"/>
    <w:rsid w:val="00643FBD"/>
    <w:rsid w:val="00644485"/>
    <w:rsid w:val="00644CB5"/>
    <w:rsid w:val="00644D5D"/>
    <w:rsid w:val="00645539"/>
    <w:rsid w:val="006457C8"/>
    <w:rsid w:val="00645C35"/>
    <w:rsid w:val="00645F64"/>
    <w:rsid w:val="00646740"/>
    <w:rsid w:val="00646E9A"/>
    <w:rsid w:val="00647108"/>
    <w:rsid w:val="0064713C"/>
    <w:rsid w:val="00647E59"/>
    <w:rsid w:val="006500DA"/>
    <w:rsid w:val="006505A3"/>
    <w:rsid w:val="00650B94"/>
    <w:rsid w:val="00651AB0"/>
    <w:rsid w:val="00652C2A"/>
    <w:rsid w:val="006538A4"/>
    <w:rsid w:val="006539F4"/>
    <w:rsid w:val="00655864"/>
    <w:rsid w:val="006558FE"/>
    <w:rsid w:val="00655B3B"/>
    <w:rsid w:val="00655B60"/>
    <w:rsid w:val="006566FF"/>
    <w:rsid w:val="006568AB"/>
    <w:rsid w:val="006575C4"/>
    <w:rsid w:val="00657ABA"/>
    <w:rsid w:val="00657D04"/>
    <w:rsid w:val="00661509"/>
    <w:rsid w:val="00661994"/>
    <w:rsid w:val="00661E5F"/>
    <w:rsid w:val="00663D11"/>
    <w:rsid w:val="00664420"/>
    <w:rsid w:val="006644C6"/>
    <w:rsid w:val="006645D3"/>
    <w:rsid w:val="00665420"/>
    <w:rsid w:val="00666221"/>
    <w:rsid w:val="006679F2"/>
    <w:rsid w:val="00667B22"/>
    <w:rsid w:val="00670E01"/>
    <w:rsid w:val="006713B0"/>
    <w:rsid w:val="00671517"/>
    <w:rsid w:val="006725DB"/>
    <w:rsid w:val="006731E4"/>
    <w:rsid w:val="00673AB5"/>
    <w:rsid w:val="00675B73"/>
    <w:rsid w:val="006760FB"/>
    <w:rsid w:val="00676AC2"/>
    <w:rsid w:val="00676F7C"/>
    <w:rsid w:val="00677C05"/>
    <w:rsid w:val="00680833"/>
    <w:rsid w:val="00680A67"/>
    <w:rsid w:val="0068180E"/>
    <w:rsid w:val="0068193A"/>
    <w:rsid w:val="00683781"/>
    <w:rsid w:val="00684500"/>
    <w:rsid w:val="00684C20"/>
    <w:rsid w:val="0068630C"/>
    <w:rsid w:val="00690942"/>
    <w:rsid w:val="00690A94"/>
    <w:rsid w:val="00690DE7"/>
    <w:rsid w:val="006917BC"/>
    <w:rsid w:val="006917F7"/>
    <w:rsid w:val="00691DC2"/>
    <w:rsid w:val="006941D2"/>
    <w:rsid w:val="00695E1B"/>
    <w:rsid w:val="0069639E"/>
    <w:rsid w:val="006969C6"/>
    <w:rsid w:val="00697608"/>
    <w:rsid w:val="00697F9E"/>
    <w:rsid w:val="006A0856"/>
    <w:rsid w:val="006A0BF1"/>
    <w:rsid w:val="006A2869"/>
    <w:rsid w:val="006A2906"/>
    <w:rsid w:val="006A2A3B"/>
    <w:rsid w:val="006A33EC"/>
    <w:rsid w:val="006A3BCC"/>
    <w:rsid w:val="006A4C7A"/>
    <w:rsid w:val="006A5127"/>
    <w:rsid w:val="006A592E"/>
    <w:rsid w:val="006A5FF6"/>
    <w:rsid w:val="006A7051"/>
    <w:rsid w:val="006A7C8F"/>
    <w:rsid w:val="006B035A"/>
    <w:rsid w:val="006B07DC"/>
    <w:rsid w:val="006B0ABE"/>
    <w:rsid w:val="006B17E3"/>
    <w:rsid w:val="006B18BF"/>
    <w:rsid w:val="006B1D34"/>
    <w:rsid w:val="006B2138"/>
    <w:rsid w:val="006B2230"/>
    <w:rsid w:val="006B281D"/>
    <w:rsid w:val="006B322F"/>
    <w:rsid w:val="006B342F"/>
    <w:rsid w:val="006B3B87"/>
    <w:rsid w:val="006B4103"/>
    <w:rsid w:val="006B45B2"/>
    <w:rsid w:val="006B4ED5"/>
    <w:rsid w:val="006B55D3"/>
    <w:rsid w:val="006B67C5"/>
    <w:rsid w:val="006B7199"/>
    <w:rsid w:val="006B7876"/>
    <w:rsid w:val="006C1828"/>
    <w:rsid w:val="006C1906"/>
    <w:rsid w:val="006C2447"/>
    <w:rsid w:val="006C5097"/>
    <w:rsid w:val="006C5594"/>
    <w:rsid w:val="006C652F"/>
    <w:rsid w:val="006C6954"/>
    <w:rsid w:val="006C76A6"/>
    <w:rsid w:val="006C7728"/>
    <w:rsid w:val="006D06D0"/>
    <w:rsid w:val="006D0C33"/>
    <w:rsid w:val="006D10FA"/>
    <w:rsid w:val="006D22F4"/>
    <w:rsid w:val="006D24BF"/>
    <w:rsid w:val="006D26DE"/>
    <w:rsid w:val="006D270A"/>
    <w:rsid w:val="006D30BB"/>
    <w:rsid w:val="006D3F4C"/>
    <w:rsid w:val="006D4B30"/>
    <w:rsid w:val="006D4DC3"/>
    <w:rsid w:val="006D4EC9"/>
    <w:rsid w:val="006D6D97"/>
    <w:rsid w:val="006D7646"/>
    <w:rsid w:val="006E1280"/>
    <w:rsid w:val="006E1509"/>
    <w:rsid w:val="006E1A24"/>
    <w:rsid w:val="006E1C8C"/>
    <w:rsid w:val="006E1E3F"/>
    <w:rsid w:val="006E2353"/>
    <w:rsid w:val="006E379E"/>
    <w:rsid w:val="006E3AF5"/>
    <w:rsid w:val="006E402A"/>
    <w:rsid w:val="006E4E95"/>
    <w:rsid w:val="006E5731"/>
    <w:rsid w:val="006E639D"/>
    <w:rsid w:val="006E6645"/>
    <w:rsid w:val="006E6684"/>
    <w:rsid w:val="006E6810"/>
    <w:rsid w:val="006E6B53"/>
    <w:rsid w:val="006E743D"/>
    <w:rsid w:val="006F0548"/>
    <w:rsid w:val="006F0B28"/>
    <w:rsid w:val="006F0BE5"/>
    <w:rsid w:val="006F138F"/>
    <w:rsid w:val="006F175D"/>
    <w:rsid w:val="006F206E"/>
    <w:rsid w:val="006F21F5"/>
    <w:rsid w:val="006F224E"/>
    <w:rsid w:val="006F2B44"/>
    <w:rsid w:val="006F319B"/>
    <w:rsid w:val="006F3F6A"/>
    <w:rsid w:val="006F54BA"/>
    <w:rsid w:val="006F5C1A"/>
    <w:rsid w:val="00700788"/>
    <w:rsid w:val="00700B71"/>
    <w:rsid w:val="00701245"/>
    <w:rsid w:val="007024DA"/>
    <w:rsid w:val="00702DD4"/>
    <w:rsid w:val="007032EC"/>
    <w:rsid w:val="00703BDD"/>
    <w:rsid w:val="00703CCC"/>
    <w:rsid w:val="00703E04"/>
    <w:rsid w:val="0070420D"/>
    <w:rsid w:val="0070429E"/>
    <w:rsid w:val="00704789"/>
    <w:rsid w:val="007048E1"/>
    <w:rsid w:val="00705B4C"/>
    <w:rsid w:val="00705B97"/>
    <w:rsid w:val="0070619D"/>
    <w:rsid w:val="00706475"/>
    <w:rsid w:val="00706F17"/>
    <w:rsid w:val="007071D6"/>
    <w:rsid w:val="007076C9"/>
    <w:rsid w:val="0071045A"/>
    <w:rsid w:val="00710FE9"/>
    <w:rsid w:val="00711933"/>
    <w:rsid w:val="00711AB1"/>
    <w:rsid w:val="00712106"/>
    <w:rsid w:val="007126D6"/>
    <w:rsid w:val="00712971"/>
    <w:rsid w:val="00712AE3"/>
    <w:rsid w:val="00712B54"/>
    <w:rsid w:val="00712F22"/>
    <w:rsid w:val="00712F42"/>
    <w:rsid w:val="00713483"/>
    <w:rsid w:val="00713762"/>
    <w:rsid w:val="00713BB2"/>
    <w:rsid w:val="00713EAD"/>
    <w:rsid w:val="00713EF2"/>
    <w:rsid w:val="00714704"/>
    <w:rsid w:val="0071476B"/>
    <w:rsid w:val="007150E0"/>
    <w:rsid w:val="007151A7"/>
    <w:rsid w:val="007154DE"/>
    <w:rsid w:val="0071714C"/>
    <w:rsid w:val="00717FD6"/>
    <w:rsid w:val="007203DF"/>
    <w:rsid w:val="00720562"/>
    <w:rsid w:val="00720B1B"/>
    <w:rsid w:val="0072110B"/>
    <w:rsid w:val="00721A44"/>
    <w:rsid w:val="00721EDD"/>
    <w:rsid w:val="00721F6A"/>
    <w:rsid w:val="0072201E"/>
    <w:rsid w:val="00722364"/>
    <w:rsid w:val="00722429"/>
    <w:rsid w:val="00722D60"/>
    <w:rsid w:val="00723F94"/>
    <w:rsid w:val="007256F5"/>
    <w:rsid w:val="0072651A"/>
    <w:rsid w:val="007266BE"/>
    <w:rsid w:val="00726A30"/>
    <w:rsid w:val="00726E26"/>
    <w:rsid w:val="00727D7E"/>
    <w:rsid w:val="007300BA"/>
    <w:rsid w:val="0073034D"/>
    <w:rsid w:val="00730B6D"/>
    <w:rsid w:val="00730D0A"/>
    <w:rsid w:val="0073144A"/>
    <w:rsid w:val="0073153D"/>
    <w:rsid w:val="00731718"/>
    <w:rsid w:val="00732A33"/>
    <w:rsid w:val="00734C92"/>
    <w:rsid w:val="00735CE8"/>
    <w:rsid w:val="00736C7E"/>
    <w:rsid w:val="00741291"/>
    <w:rsid w:val="007413B8"/>
    <w:rsid w:val="00741B03"/>
    <w:rsid w:val="00741F85"/>
    <w:rsid w:val="00742643"/>
    <w:rsid w:val="00742935"/>
    <w:rsid w:val="00742ECE"/>
    <w:rsid w:val="007430EB"/>
    <w:rsid w:val="0074381A"/>
    <w:rsid w:val="0074385F"/>
    <w:rsid w:val="007445F3"/>
    <w:rsid w:val="00744D91"/>
    <w:rsid w:val="0074547F"/>
    <w:rsid w:val="007457AE"/>
    <w:rsid w:val="00745980"/>
    <w:rsid w:val="00746276"/>
    <w:rsid w:val="00746C40"/>
    <w:rsid w:val="0074741A"/>
    <w:rsid w:val="0074756D"/>
    <w:rsid w:val="0074795B"/>
    <w:rsid w:val="00750027"/>
    <w:rsid w:val="0075095D"/>
    <w:rsid w:val="00750C01"/>
    <w:rsid w:val="00750DCC"/>
    <w:rsid w:val="007523B6"/>
    <w:rsid w:val="007528E0"/>
    <w:rsid w:val="00753B78"/>
    <w:rsid w:val="00754135"/>
    <w:rsid w:val="00754CFC"/>
    <w:rsid w:val="00755526"/>
    <w:rsid w:val="00755E90"/>
    <w:rsid w:val="00761392"/>
    <w:rsid w:val="00761394"/>
    <w:rsid w:val="007614C5"/>
    <w:rsid w:val="00761887"/>
    <w:rsid w:val="00761AB2"/>
    <w:rsid w:val="00762A71"/>
    <w:rsid w:val="00762C1E"/>
    <w:rsid w:val="00763108"/>
    <w:rsid w:val="00764B1D"/>
    <w:rsid w:val="00764F6A"/>
    <w:rsid w:val="0076583C"/>
    <w:rsid w:val="00765D79"/>
    <w:rsid w:val="00765F59"/>
    <w:rsid w:val="0076662B"/>
    <w:rsid w:val="007669DD"/>
    <w:rsid w:val="00766CE5"/>
    <w:rsid w:val="00766F87"/>
    <w:rsid w:val="007703B0"/>
    <w:rsid w:val="00770571"/>
    <w:rsid w:val="00770641"/>
    <w:rsid w:val="00771AFC"/>
    <w:rsid w:val="00771D69"/>
    <w:rsid w:val="00771DEB"/>
    <w:rsid w:val="00772BBF"/>
    <w:rsid w:val="007730DA"/>
    <w:rsid w:val="0077459D"/>
    <w:rsid w:val="00774C9A"/>
    <w:rsid w:val="00774F2B"/>
    <w:rsid w:val="007759B6"/>
    <w:rsid w:val="00776566"/>
    <w:rsid w:val="00776933"/>
    <w:rsid w:val="0077711D"/>
    <w:rsid w:val="007774EB"/>
    <w:rsid w:val="0077761A"/>
    <w:rsid w:val="00777C57"/>
    <w:rsid w:val="0078017D"/>
    <w:rsid w:val="00780B23"/>
    <w:rsid w:val="00781567"/>
    <w:rsid w:val="00781A2F"/>
    <w:rsid w:val="0078244D"/>
    <w:rsid w:val="00782BCA"/>
    <w:rsid w:val="00782C58"/>
    <w:rsid w:val="007838DE"/>
    <w:rsid w:val="0078418C"/>
    <w:rsid w:val="007844FE"/>
    <w:rsid w:val="007845ED"/>
    <w:rsid w:val="00784927"/>
    <w:rsid w:val="0078593A"/>
    <w:rsid w:val="0078768E"/>
    <w:rsid w:val="00787AA4"/>
    <w:rsid w:val="007900C6"/>
    <w:rsid w:val="0079063F"/>
    <w:rsid w:val="0079091F"/>
    <w:rsid w:val="0079146E"/>
    <w:rsid w:val="00792374"/>
    <w:rsid w:val="00792379"/>
    <w:rsid w:val="00792502"/>
    <w:rsid w:val="007925BE"/>
    <w:rsid w:val="00793249"/>
    <w:rsid w:val="0079340D"/>
    <w:rsid w:val="00795D98"/>
    <w:rsid w:val="007964A5"/>
    <w:rsid w:val="00796CEC"/>
    <w:rsid w:val="00796E2A"/>
    <w:rsid w:val="00797375"/>
    <w:rsid w:val="007A00D1"/>
    <w:rsid w:val="007A0F02"/>
    <w:rsid w:val="007A1C70"/>
    <w:rsid w:val="007A1DD1"/>
    <w:rsid w:val="007A3279"/>
    <w:rsid w:val="007A3B5A"/>
    <w:rsid w:val="007A4706"/>
    <w:rsid w:val="007A499C"/>
    <w:rsid w:val="007A555D"/>
    <w:rsid w:val="007A5A3E"/>
    <w:rsid w:val="007A61FE"/>
    <w:rsid w:val="007A6442"/>
    <w:rsid w:val="007A6461"/>
    <w:rsid w:val="007A77DA"/>
    <w:rsid w:val="007B0160"/>
    <w:rsid w:val="007B0DA4"/>
    <w:rsid w:val="007B1035"/>
    <w:rsid w:val="007B1672"/>
    <w:rsid w:val="007B1AA6"/>
    <w:rsid w:val="007B21C7"/>
    <w:rsid w:val="007B2FF2"/>
    <w:rsid w:val="007B331D"/>
    <w:rsid w:val="007B3658"/>
    <w:rsid w:val="007B39B0"/>
    <w:rsid w:val="007B44F2"/>
    <w:rsid w:val="007B4FA5"/>
    <w:rsid w:val="007B5AC3"/>
    <w:rsid w:val="007B6C8E"/>
    <w:rsid w:val="007B793A"/>
    <w:rsid w:val="007B7A9F"/>
    <w:rsid w:val="007C1AE1"/>
    <w:rsid w:val="007C2059"/>
    <w:rsid w:val="007C231E"/>
    <w:rsid w:val="007C23E2"/>
    <w:rsid w:val="007C26AD"/>
    <w:rsid w:val="007C279E"/>
    <w:rsid w:val="007C2E84"/>
    <w:rsid w:val="007C3043"/>
    <w:rsid w:val="007C3584"/>
    <w:rsid w:val="007C40EC"/>
    <w:rsid w:val="007C452B"/>
    <w:rsid w:val="007C5FD1"/>
    <w:rsid w:val="007C60A9"/>
    <w:rsid w:val="007C65C6"/>
    <w:rsid w:val="007C7921"/>
    <w:rsid w:val="007D0939"/>
    <w:rsid w:val="007D0C29"/>
    <w:rsid w:val="007D155D"/>
    <w:rsid w:val="007D19B4"/>
    <w:rsid w:val="007D1B9E"/>
    <w:rsid w:val="007D20B0"/>
    <w:rsid w:val="007D273D"/>
    <w:rsid w:val="007D2F25"/>
    <w:rsid w:val="007D3357"/>
    <w:rsid w:val="007D41AD"/>
    <w:rsid w:val="007D49B4"/>
    <w:rsid w:val="007D5056"/>
    <w:rsid w:val="007D54D0"/>
    <w:rsid w:val="007D5E9A"/>
    <w:rsid w:val="007D7375"/>
    <w:rsid w:val="007E0186"/>
    <w:rsid w:val="007E17D6"/>
    <w:rsid w:val="007E1A06"/>
    <w:rsid w:val="007E20DA"/>
    <w:rsid w:val="007E29C8"/>
    <w:rsid w:val="007E2EE6"/>
    <w:rsid w:val="007E3A39"/>
    <w:rsid w:val="007E5166"/>
    <w:rsid w:val="007E5598"/>
    <w:rsid w:val="007E71CB"/>
    <w:rsid w:val="007E7290"/>
    <w:rsid w:val="007E72AE"/>
    <w:rsid w:val="007E7409"/>
    <w:rsid w:val="007E75CF"/>
    <w:rsid w:val="007F0F4A"/>
    <w:rsid w:val="007F1692"/>
    <w:rsid w:val="007F35E3"/>
    <w:rsid w:val="007F3AEC"/>
    <w:rsid w:val="007F4ADB"/>
    <w:rsid w:val="007F51DF"/>
    <w:rsid w:val="007F53D5"/>
    <w:rsid w:val="007F5F8A"/>
    <w:rsid w:val="007F604C"/>
    <w:rsid w:val="007F62EC"/>
    <w:rsid w:val="007F6432"/>
    <w:rsid w:val="007F7206"/>
    <w:rsid w:val="007F7218"/>
    <w:rsid w:val="007F75BC"/>
    <w:rsid w:val="007F7DD7"/>
    <w:rsid w:val="007F7F63"/>
    <w:rsid w:val="0080102C"/>
    <w:rsid w:val="0080108C"/>
    <w:rsid w:val="00802934"/>
    <w:rsid w:val="00802BF6"/>
    <w:rsid w:val="00802CD2"/>
    <w:rsid w:val="00802EA6"/>
    <w:rsid w:val="008030DB"/>
    <w:rsid w:val="00803761"/>
    <w:rsid w:val="00803AE0"/>
    <w:rsid w:val="008053EB"/>
    <w:rsid w:val="00805720"/>
    <w:rsid w:val="00805757"/>
    <w:rsid w:val="008057CF"/>
    <w:rsid w:val="00805ECA"/>
    <w:rsid w:val="00806C4D"/>
    <w:rsid w:val="00806DEA"/>
    <w:rsid w:val="00806E64"/>
    <w:rsid w:val="008070A8"/>
    <w:rsid w:val="0080745B"/>
    <w:rsid w:val="0081022E"/>
    <w:rsid w:val="00810239"/>
    <w:rsid w:val="008105A5"/>
    <w:rsid w:val="0081104B"/>
    <w:rsid w:val="0081165C"/>
    <w:rsid w:val="00811ADB"/>
    <w:rsid w:val="00811BD6"/>
    <w:rsid w:val="008134FA"/>
    <w:rsid w:val="00814A0F"/>
    <w:rsid w:val="00814C10"/>
    <w:rsid w:val="00815BE0"/>
    <w:rsid w:val="00816134"/>
    <w:rsid w:val="00817765"/>
    <w:rsid w:val="00817E12"/>
    <w:rsid w:val="008203F0"/>
    <w:rsid w:val="0082092E"/>
    <w:rsid w:val="00820D12"/>
    <w:rsid w:val="00821A9A"/>
    <w:rsid w:val="00821BE5"/>
    <w:rsid w:val="0082314C"/>
    <w:rsid w:val="0082336E"/>
    <w:rsid w:val="0082396F"/>
    <w:rsid w:val="00823BE7"/>
    <w:rsid w:val="00823FCB"/>
    <w:rsid w:val="00824689"/>
    <w:rsid w:val="0082475D"/>
    <w:rsid w:val="00824E5F"/>
    <w:rsid w:val="00825021"/>
    <w:rsid w:val="008254E2"/>
    <w:rsid w:val="0082789B"/>
    <w:rsid w:val="00830AD0"/>
    <w:rsid w:val="00830BF6"/>
    <w:rsid w:val="008329FB"/>
    <w:rsid w:val="008331AC"/>
    <w:rsid w:val="0083347D"/>
    <w:rsid w:val="008339C8"/>
    <w:rsid w:val="00833ADE"/>
    <w:rsid w:val="008346CD"/>
    <w:rsid w:val="00834CA3"/>
    <w:rsid w:val="00835AB4"/>
    <w:rsid w:val="00835D63"/>
    <w:rsid w:val="0083615A"/>
    <w:rsid w:val="00837210"/>
    <w:rsid w:val="0084000E"/>
    <w:rsid w:val="008410C9"/>
    <w:rsid w:val="0084131B"/>
    <w:rsid w:val="008414E5"/>
    <w:rsid w:val="008418AB"/>
    <w:rsid w:val="00841B22"/>
    <w:rsid w:val="00841D69"/>
    <w:rsid w:val="00842337"/>
    <w:rsid w:val="0084261C"/>
    <w:rsid w:val="00842BF3"/>
    <w:rsid w:val="00844173"/>
    <w:rsid w:val="00844D46"/>
    <w:rsid w:val="008451DF"/>
    <w:rsid w:val="0084564A"/>
    <w:rsid w:val="008475E2"/>
    <w:rsid w:val="00847E31"/>
    <w:rsid w:val="00850040"/>
    <w:rsid w:val="00850854"/>
    <w:rsid w:val="00851193"/>
    <w:rsid w:val="008518DC"/>
    <w:rsid w:val="00851A1D"/>
    <w:rsid w:val="00851B39"/>
    <w:rsid w:val="00851EB6"/>
    <w:rsid w:val="00852295"/>
    <w:rsid w:val="00853467"/>
    <w:rsid w:val="00853F16"/>
    <w:rsid w:val="008541EB"/>
    <w:rsid w:val="00854E78"/>
    <w:rsid w:val="00854F2A"/>
    <w:rsid w:val="00855A46"/>
    <w:rsid w:val="0085616F"/>
    <w:rsid w:val="00856783"/>
    <w:rsid w:val="00856F2E"/>
    <w:rsid w:val="008609F1"/>
    <w:rsid w:val="00860D88"/>
    <w:rsid w:val="0086149C"/>
    <w:rsid w:val="00862491"/>
    <w:rsid w:val="00862979"/>
    <w:rsid w:val="008635C0"/>
    <w:rsid w:val="0086377B"/>
    <w:rsid w:val="008643DE"/>
    <w:rsid w:val="00866D9C"/>
    <w:rsid w:val="00867736"/>
    <w:rsid w:val="00867FC4"/>
    <w:rsid w:val="00870127"/>
    <w:rsid w:val="0087089C"/>
    <w:rsid w:val="008708A2"/>
    <w:rsid w:val="00870E6E"/>
    <w:rsid w:val="0087191C"/>
    <w:rsid w:val="00871F49"/>
    <w:rsid w:val="00872596"/>
    <w:rsid w:val="00872792"/>
    <w:rsid w:val="00872FD5"/>
    <w:rsid w:val="00873522"/>
    <w:rsid w:val="008736F5"/>
    <w:rsid w:val="00874133"/>
    <w:rsid w:val="00874AE2"/>
    <w:rsid w:val="00876100"/>
    <w:rsid w:val="008761E3"/>
    <w:rsid w:val="00877A6C"/>
    <w:rsid w:val="00880059"/>
    <w:rsid w:val="00880A8A"/>
    <w:rsid w:val="00880EC1"/>
    <w:rsid w:val="00881567"/>
    <w:rsid w:val="00881B8E"/>
    <w:rsid w:val="008822B1"/>
    <w:rsid w:val="0088238F"/>
    <w:rsid w:val="00882D39"/>
    <w:rsid w:val="00883132"/>
    <w:rsid w:val="00883872"/>
    <w:rsid w:val="00883A8A"/>
    <w:rsid w:val="00883C6D"/>
    <w:rsid w:val="0088414E"/>
    <w:rsid w:val="00884B33"/>
    <w:rsid w:val="00885417"/>
    <w:rsid w:val="008854BC"/>
    <w:rsid w:val="00885EEB"/>
    <w:rsid w:val="008873D5"/>
    <w:rsid w:val="008879D7"/>
    <w:rsid w:val="00887CB5"/>
    <w:rsid w:val="00887D4C"/>
    <w:rsid w:val="0089095D"/>
    <w:rsid w:val="00890B87"/>
    <w:rsid w:val="00891EA7"/>
    <w:rsid w:val="00892912"/>
    <w:rsid w:val="00894561"/>
    <w:rsid w:val="008946AD"/>
    <w:rsid w:val="0089475A"/>
    <w:rsid w:val="00894BB5"/>
    <w:rsid w:val="00894BC0"/>
    <w:rsid w:val="008959DC"/>
    <w:rsid w:val="008968F5"/>
    <w:rsid w:val="008978FE"/>
    <w:rsid w:val="00897D54"/>
    <w:rsid w:val="008A02C2"/>
    <w:rsid w:val="008A050D"/>
    <w:rsid w:val="008A08D8"/>
    <w:rsid w:val="008A17C8"/>
    <w:rsid w:val="008A197C"/>
    <w:rsid w:val="008A3645"/>
    <w:rsid w:val="008A3766"/>
    <w:rsid w:val="008A3E80"/>
    <w:rsid w:val="008A466A"/>
    <w:rsid w:val="008A4A86"/>
    <w:rsid w:val="008A4F9F"/>
    <w:rsid w:val="008A501B"/>
    <w:rsid w:val="008A56CC"/>
    <w:rsid w:val="008A7EAA"/>
    <w:rsid w:val="008B0A5D"/>
    <w:rsid w:val="008B0CFA"/>
    <w:rsid w:val="008B1D24"/>
    <w:rsid w:val="008B1F4E"/>
    <w:rsid w:val="008B358E"/>
    <w:rsid w:val="008B3770"/>
    <w:rsid w:val="008B621C"/>
    <w:rsid w:val="008B6494"/>
    <w:rsid w:val="008B744E"/>
    <w:rsid w:val="008B7A94"/>
    <w:rsid w:val="008B7D44"/>
    <w:rsid w:val="008B7D63"/>
    <w:rsid w:val="008C0126"/>
    <w:rsid w:val="008C054F"/>
    <w:rsid w:val="008C06C3"/>
    <w:rsid w:val="008C0CCF"/>
    <w:rsid w:val="008C128F"/>
    <w:rsid w:val="008C1584"/>
    <w:rsid w:val="008C1893"/>
    <w:rsid w:val="008C1CE4"/>
    <w:rsid w:val="008C23BB"/>
    <w:rsid w:val="008C26E0"/>
    <w:rsid w:val="008C27A4"/>
    <w:rsid w:val="008C2B2D"/>
    <w:rsid w:val="008C2F23"/>
    <w:rsid w:val="008C3121"/>
    <w:rsid w:val="008C321F"/>
    <w:rsid w:val="008C492E"/>
    <w:rsid w:val="008C5AB9"/>
    <w:rsid w:val="008C5DA5"/>
    <w:rsid w:val="008C645B"/>
    <w:rsid w:val="008C678F"/>
    <w:rsid w:val="008C6A02"/>
    <w:rsid w:val="008C7067"/>
    <w:rsid w:val="008C74B7"/>
    <w:rsid w:val="008C7EAA"/>
    <w:rsid w:val="008D1030"/>
    <w:rsid w:val="008D1120"/>
    <w:rsid w:val="008D1500"/>
    <w:rsid w:val="008D20F1"/>
    <w:rsid w:val="008D28CE"/>
    <w:rsid w:val="008D339C"/>
    <w:rsid w:val="008D3403"/>
    <w:rsid w:val="008D39BD"/>
    <w:rsid w:val="008D4DA2"/>
    <w:rsid w:val="008D5541"/>
    <w:rsid w:val="008D57B6"/>
    <w:rsid w:val="008D5ED4"/>
    <w:rsid w:val="008D6837"/>
    <w:rsid w:val="008D79F3"/>
    <w:rsid w:val="008E2A3B"/>
    <w:rsid w:val="008E3382"/>
    <w:rsid w:val="008E3698"/>
    <w:rsid w:val="008E4617"/>
    <w:rsid w:val="008E4BD7"/>
    <w:rsid w:val="008E4C7E"/>
    <w:rsid w:val="008E4F97"/>
    <w:rsid w:val="008E5280"/>
    <w:rsid w:val="008E5A63"/>
    <w:rsid w:val="008E5EFA"/>
    <w:rsid w:val="008E6796"/>
    <w:rsid w:val="008E6A8E"/>
    <w:rsid w:val="008E70C8"/>
    <w:rsid w:val="008F0BEA"/>
    <w:rsid w:val="008F1329"/>
    <w:rsid w:val="008F201E"/>
    <w:rsid w:val="008F2D5C"/>
    <w:rsid w:val="008F2D83"/>
    <w:rsid w:val="008F3C6B"/>
    <w:rsid w:val="008F440B"/>
    <w:rsid w:val="008F4778"/>
    <w:rsid w:val="008F52B5"/>
    <w:rsid w:val="008F5362"/>
    <w:rsid w:val="008F5615"/>
    <w:rsid w:val="008F56B0"/>
    <w:rsid w:val="008F6CA0"/>
    <w:rsid w:val="00901FBC"/>
    <w:rsid w:val="00902997"/>
    <w:rsid w:val="00903A9F"/>
    <w:rsid w:val="00904184"/>
    <w:rsid w:val="00904B41"/>
    <w:rsid w:val="00904C8D"/>
    <w:rsid w:val="0090538C"/>
    <w:rsid w:val="0090640B"/>
    <w:rsid w:val="00906666"/>
    <w:rsid w:val="00906A66"/>
    <w:rsid w:val="00906F85"/>
    <w:rsid w:val="00907046"/>
    <w:rsid w:val="00907412"/>
    <w:rsid w:val="009079BA"/>
    <w:rsid w:val="0091054E"/>
    <w:rsid w:val="00910D71"/>
    <w:rsid w:val="00910E7E"/>
    <w:rsid w:val="0091158C"/>
    <w:rsid w:val="0091176C"/>
    <w:rsid w:val="009128DD"/>
    <w:rsid w:val="00912FA8"/>
    <w:rsid w:val="00913525"/>
    <w:rsid w:val="009139CA"/>
    <w:rsid w:val="0091440A"/>
    <w:rsid w:val="00914426"/>
    <w:rsid w:val="00914BC1"/>
    <w:rsid w:val="00914FA8"/>
    <w:rsid w:val="0091502C"/>
    <w:rsid w:val="00916E6B"/>
    <w:rsid w:val="00916F16"/>
    <w:rsid w:val="0091705D"/>
    <w:rsid w:val="00920590"/>
    <w:rsid w:val="00920E22"/>
    <w:rsid w:val="009212B4"/>
    <w:rsid w:val="009234DD"/>
    <w:rsid w:val="0092418E"/>
    <w:rsid w:val="0092474D"/>
    <w:rsid w:val="0092591C"/>
    <w:rsid w:val="00925F17"/>
    <w:rsid w:val="0092611C"/>
    <w:rsid w:val="009262AF"/>
    <w:rsid w:val="009268E9"/>
    <w:rsid w:val="00927A78"/>
    <w:rsid w:val="00927D41"/>
    <w:rsid w:val="00927D6F"/>
    <w:rsid w:val="00930367"/>
    <w:rsid w:val="009305A6"/>
    <w:rsid w:val="00930F94"/>
    <w:rsid w:val="00931867"/>
    <w:rsid w:val="00931C26"/>
    <w:rsid w:val="00931F88"/>
    <w:rsid w:val="009326EF"/>
    <w:rsid w:val="00932A90"/>
    <w:rsid w:val="00933667"/>
    <w:rsid w:val="00933930"/>
    <w:rsid w:val="0093446C"/>
    <w:rsid w:val="009349DA"/>
    <w:rsid w:val="0093531D"/>
    <w:rsid w:val="009358AC"/>
    <w:rsid w:val="00935DCC"/>
    <w:rsid w:val="009364D3"/>
    <w:rsid w:val="009366D7"/>
    <w:rsid w:val="009371C9"/>
    <w:rsid w:val="00937A67"/>
    <w:rsid w:val="00937B12"/>
    <w:rsid w:val="00941AE6"/>
    <w:rsid w:val="00941BFA"/>
    <w:rsid w:val="00941F72"/>
    <w:rsid w:val="009430DC"/>
    <w:rsid w:val="00943B68"/>
    <w:rsid w:val="0094426F"/>
    <w:rsid w:val="00944400"/>
    <w:rsid w:val="009448CA"/>
    <w:rsid w:val="00944AA7"/>
    <w:rsid w:val="0094514E"/>
    <w:rsid w:val="0094777A"/>
    <w:rsid w:val="00947C98"/>
    <w:rsid w:val="0095030E"/>
    <w:rsid w:val="00950A69"/>
    <w:rsid w:val="00951522"/>
    <w:rsid w:val="00951647"/>
    <w:rsid w:val="009529CE"/>
    <w:rsid w:val="00952A14"/>
    <w:rsid w:val="0095374D"/>
    <w:rsid w:val="00953A56"/>
    <w:rsid w:val="00953C04"/>
    <w:rsid w:val="00954656"/>
    <w:rsid w:val="00955B49"/>
    <w:rsid w:val="00955E4A"/>
    <w:rsid w:val="0095667F"/>
    <w:rsid w:val="00956BA8"/>
    <w:rsid w:val="00956CE4"/>
    <w:rsid w:val="00957623"/>
    <w:rsid w:val="0095789C"/>
    <w:rsid w:val="00957C20"/>
    <w:rsid w:val="00957F0B"/>
    <w:rsid w:val="00960295"/>
    <w:rsid w:val="00960D9E"/>
    <w:rsid w:val="00960DF2"/>
    <w:rsid w:val="00961037"/>
    <w:rsid w:val="0096126B"/>
    <w:rsid w:val="009615CE"/>
    <w:rsid w:val="009617B3"/>
    <w:rsid w:val="00962DC5"/>
    <w:rsid w:val="009630E6"/>
    <w:rsid w:val="00963430"/>
    <w:rsid w:val="00964015"/>
    <w:rsid w:val="00964260"/>
    <w:rsid w:val="0096520D"/>
    <w:rsid w:val="00965C35"/>
    <w:rsid w:val="009661FC"/>
    <w:rsid w:val="00966DB0"/>
    <w:rsid w:val="0096773F"/>
    <w:rsid w:val="00967857"/>
    <w:rsid w:val="0097028E"/>
    <w:rsid w:val="00970B1D"/>
    <w:rsid w:val="00970C3A"/>
    <w:rsid w:val="00971208"/>
    <w:rsid w:val="009739B6"/>
    <w:rsid w:val="00973FB6"/>
    <w:rsid w:val="00975060"/>
    <w:rsid w:val="00975462"/>
    <w:rsid w:val="00976B90"/>
    <w:rsid w:val="00977154"/>
    <w:rsid w:val="009809FA"/>
    <w:rsid w:val="00980D2C"/>
    <w:rsid w:val="00981FFE"/>
    <w:rsid w:val="00982492"/>
    <w:rsid w:val="00982833"/>
    <w:rsid w:val="009836FB"/>
    <w:rsid w:val="00984AD4"/>
    <w:rsid w:val="00985C0E"/>
    <w:rsid w:val="009866F6"/>
    <w:rsid w:val="00986A1C"/>
    <w:rsid w:val="00986B94"/>
    <w:rsid w:val="0098771D"/>
    <w:rsid w:val="00990A0B"/>
    <w:rsid w:val="00991084"/>
    <w:rsid w:val="009911E0"/>
    <w:rsid w:val="0099139F"/>
    <w:rsid w:val="00991C0D"/>
    <w:rsid w:val="00991ED2"/>
    <w:rsid w:val="0099237B"/>
    <w:rsid w:val="00992A93"/>
    <w:rsid w:val="00993356"/>
    <w:rsid w:val="00993415"/>
    <w:rsid w:val="00993417"/>
    <w:rsid w:val="00993FF0"/>
    <w:rsid w:val="00995349"/>
    <w:rsid w:val="00995A9C"/>
    <w:rsid w:val="009963FA"/>
    <w:rsid w:val="009A176A"/>
    <w:rsid w:val="009A1FAA"/>
    <w:rsid w:val="009A238E"/>
    <w:rsid w:val="009A2B97"/>
    <w:rsid w:val="009A4CC9"/>
    <w:rsid w:val="009A4F54"/>
    <w:rsid w:val="009A4FD2"/>
    <w:rsid w:val="009A50A4"/>
    <w:rsid w:val="009A5FDA"/>
    <w:rsid w:val="009A6430"/>
    <w:rsid w:val="009A65A6"/>
    <w:rsid w:val="009A6639"/>
    <w:rsid w:val="009A7020"/>
    <w:rsid w:val="009A7B0E"/>
    <w:rsid w:val="009B0453"/>
    <w:rsid w:val="009B2040"/>
    <w:rsid w:val="009B23E7"/>
    <w:rsid w:val="009B476D"/>
    <w:rsid w:val="009B5596"/>
    <w:rsid w:val="009B5F43"/>
    <w:rsid w:val="009B6668"/>
    <w:rsid w:val="009B707D"/>
    <w:rsid w:val="009B718C"/>
    <w:rsid w:val="009C0149"/>
    <w:rsid w:val="009C01A9"/>
    <w:rsid w:val="009C0B39"/>
    <w:rsid w:val="009C0CB1"/>
    <w:rsid w:val="009C2369"/>
    <w:rsid w:val="009C27B6"/>
    <w:rsid w:val="009C2C18"/>
    <w:rsid w:val="009C2F21"/>
    <w:rsid w:val="009C3382"/>
    <w:rsid w:val="009C3424"/>
    <w:rsid w:val="009C35BC"/>
    <w:rsid w:val="009C37A4"/>
    <w:rsid w:val="009C4E6B"/>
    <w:rsid w:val="009C51B4"/>
    <w:rsid w:val="009C657E"/>
    <w:rsid w:val="009C70B5"/>
    <w:rsid w:val="009C7418"/>
    <w:rsid w:val="009C7896"/>
    <w:rsid w:val="009C7E32"/>
    <w:rsid w:val="009C7FCB"/>
    <w:rsid w:val="009D066C"/>
    <w:rsid w:val="009D12D0"/>
    <w:rsid w:val="009D1A3D"/>
    <w:rsid w:val="009D1B01"/>
    <w:rsid w:val="009D2301"/>
    <w:rsid w:val="009D3645"/>
    <w:rsid w:val="009D3E01"/>
    <w:rsid w:val="009D497A"/>
    <w:rsid w:val="009D4BB4"/>
    <w:rsid w:val="009D72C5"/>
    <w:rsid w:val="009E0012"/>
    <w:rsid w:val="009E057E"/>
    <w:rsid w:val="009E0C4D"/>
    <w:rsid w:val="009E1466"/>
    <w:rsid w:val="009E2D4A"/>
    <w:rsid w:val="009E4030"/>
    <w:rsid w:val="009E450D"/>
    <w:rsid w:val="009E5B27"/>
    <w:rsid w:val="009E66CC"/>
    <w:rsid w:val="009E6CC9"/>
    <w:rsid w:val="009E79E6"/>
    <w:rsid w:val="009E7ABD"/>
    <w:rsid w:val="009F0607"/>
    <w:rsid w:val="009F0919"/>
    <w:rsid w:val="009F1574"/>
    <w:rsid w:val="009F18C8"/>
    <w:rsid w:val="009F2F2C"/>
    <w:rsid w:val="009F40F8"/>
    <w:rsid w:val="009F5299"/>
    <w:rsid w:val="009F535A"/>
    <w:rsid w:val="009F5710"/>
    <w:rsid w:val="009F5E7F"/>
    <w:rsid w:val="009F5FEF"/>
    <w:rsid w:val="009F6497"/>
    <w:rsid w:val="009F6BAA"/>
    <w:rsid w:val="009F715F"/>
    <w:rsid w:val="009F73DC"/>
    <w:rsid w:val="00A00345"/>
    <w:rsid w:val="00A008F4"/>
    <w:rsid w:val="00A00963"/>
    <w:rsid w:val="00A024A5"/>
    <w:rsid w:val="00A032CF"/>
    <w:rsid w:val="00A03BE9"/>
    <w:rsid w:val="00A045B1"/>
    <w:rsid w:val="00A05846"/>
    <w:rsid w:val="00A06A8C"/>
    <w:rsid w:val="00A06AC4"/>
    <w:rsid w:val="00A06BBB"/>
    <w:rsid w:val="00A0738C"/>
    <w:rsid w:val="00A0746C"/>
    <w:rsid w:val="00A07614"/>
    <w:rsid w:val="00A077F2"/>
    <w:rsid w:val="00A101D2"/>
    <w:rsid w:val="00A106BC"/>
    <w:rsid w:val="00A110CB"/>
    <w:rsid w:val="00A11B8E"/>
    <w:rsid w:val="00A122F8"/>
    <w:rsid w:val="00A12B1F"/>
    <w:rsid w:val="00A142DB"/>
    <w:rsid w:val="00A14394"/>
    <w:rsid w:val="00A14875"/>
    <w:rsid w:val="00A14914"/>
    <w:rsid w:val="00A1521E"/>
    <w:rsid w:val="00A15CE6"/>
    <w:rsid w:val="00A16456"/>
    <w:rsid w:val="00A1670A"/>
    <w:rsid w:val="00A16919"/>
    <w:rsid w:val="00A16FA6"/>
    <w:rsid w:val="00A1707F"/>
    <w:rsid w:val="00A17342"/>
    <w:rsid w:val="00A201D2"/>
    <w:rsid w:val="00A20350"/>
    <w:rsid w:val="00A21522"/>
    <w:rsid w:val="00A22092"/>
    <w:rsid w:val="00A22477"/>
    <w:rsid w:val="00A227AA"/>
    <w:rsid w:val="00A23A99"/>
    <w:rsid w:val="00A2473D"/>
    <w:rsid w:val="00A250B8"/>
    <w:rsid w:val="00A25537"/>
    <w:rsid w:val="00A260FE"/>
    <w:rsid w:val="00A26159"/>
    <w:rsid w:val="00A2648E"/>
    <w:rsid w:val="00A26C34"/>
    <w:rsid w:val="00A26E89"/>
    <w:rsid w:val="00A311F8"/>
    <w:rsid w:val="00A33E9D"/>
    <w:rsid w:val="00A3493A"/>
    <w:rsid w:val="00A360A8"/>
    <w:rsid w:val="00A36A24"/>
    <w:rsid w:val="00A36C3F"/>
    <w:rsid w:val="00A36E08"/>
    <w:rsid w:val="00A3795F"/>
    <w:rsid w:val="00A40C54"/>
    <w:rsid w:val="00A40FC6"/>
    <w:rsid w:val="00A41A77"/>
    <w:rsid w:val="00A4309E"/>
    <w:rsid w:val="00A43B36"/>
    <w:rsid w:val="00A43DA0"/>
    <w:rsid w:val="00A44197"/>
    <w:rsid w:val="00A46BD0"/>
    <w:rsid w:val="00A46BED"/>
    <w:rsid w:val="00A474B2"/>
    <w:rsid w:val="00A4785A"/>
    <w:rsid w:val="00A505B9"/>
    <w:rsid w:val="00A505C8"/>
    <w:rsid w:val="00A5118B"/>
    <w:rsid w:val="00A519AA"/>
    <w:rsid w:val="00A52989"/>
    <w:rsid w:val="00A5378C"/>
    <w:rsid w:val="00A54011"/>
    <w:rsid w:val="00A545F4"/>
    <w:rsid w:val="00A54713"/>
    <w:rsid w:val="00A5489B"/>
    <w:rsid w:val="00A54B51"/>
    <w:rsid w:val="00A552C5"/>
    <w:rsid w:val="00A55EE7"/>
    <w:rsid w:val="00A56522"/>
    <w:rsid w:val="00A56C4E"/>
    <w:rsid w:val="00A56F77"/>
    <w:rsid w:val="00A56FD2"/>
    <w:rsid w:val="00A57112"/>
    <w:rsid w:val="00A57DF2"/>
    <w:rsid w:val="00A61567"/>
    <w:rsid w:val="00A616C7"/>
    <w:rsid w:val="00A61BCF"/>
    <w:rsid w:val="00A62A34"/>
    <w:rsid w:val="00A638D4"/>
    <w:rsid w:val="00A64CE7"/>
    <w:rsid w:val="00A65396"/>
    <w:rsid w:val="00A65F77"/>
    <w:rsid w:val="00A661BB"/>
    <w:rsid w:val="00A662D3"/>
    <w:rsid w:val="00A666C2"/>
    <w:rsid w:val="00A6750B"/>
    <w:rsid w:val="00A70238"/>
    <w:rsid w:val="00A70C27"/>
    <w:rsid w:val="00A71182"/>
    <w:rsid w:val="00A71F8C"/>
    <w:rsid w:val="00A723CE"/>
    <w:rsid w:val="00A72449"/>
    <w:rsid w:val="00A72FD2"/>
    <w:rsid w:val="00A730FB"/>
    <w:rsid w:val="00A7380C"/>
    <w:rsid w:val="00A738E0"/>
    <w:rsid w:val="00A738E4"/>
    <w:rsid w:val="00A74635"/>
    <w:rsid w:val="00A76CB4"/>
    <w:rsid w:val="00A77028"/>
    <w:rsid w:val="00A77077"/>
    <w:rsid w:val="00A826C3"/>
    <w:rsid w:val="00A826DE"/>
    <w:rsid w:val="00A82BF0"/>
    <w:rsid w:val="00A82D51"/>
    <w:rsid w:val="00A84332"/>
    <w:rsid w:val="00A84A23"/>
    <w:rsid w:val="00A84AB9"/>
    <w:rsid w:val="00A8607D"/>
    <w:rsid w:val="00A904DA"/>
    <w:rsid w:val="00A907A3"/>
    <w:rsid w:val="00A90BA1"/>
    <w:rsid w:val="00A91AAB"/>
    <w:rsid w:val="00A91AE0"/>
    <w:rsid w:val="00A921BC"/>
    <w:rsid w:val="00A9285E"/>
    <w:rsid w:val="00A92A08"/>
    <w:rsid w:val="00A92A20"/>
    <w:rsid w:val="00A931BF"/>
    <w:rsid w:val="00A93938"/>
    <w:rsid w:val="00A939B9"/>
    <w:rsid w:val="00A93CCF"/>
    <w:rsid w:val="00A942EC"/>
    <w:rsid w:val="00A95922"/>
    <w:rsid w:val="00A95EA9"/>
    <w:rsid w:val="00A96325"/>
    <w:rsid w:val="00A9642B"/>
    <w:rsid w:val="00A971E3"/>
    <w:rsid w:val="00A9735D"/>
    <w:rsid w:val="00AA007C"/>
    <w:rsid w:val="00AA0454"/>
    <w:rsid w:val="00AA060E"/>
    <w:rsid w:val="00AA0A23"/>
    <w:rsid w:val="00AA0C67"/>
    <w:rsid w:val="00AA17D8"/>
    <w:rsid w:val="00AA262A"/>
    <w:rsid w:val="00AA2D14"/>
    <w:rsid w:val="00AA2F99"/>
    <w:rsid w:val="00AA3DAC"/>
    <w:rsid w:val="00AA4C4F"/>
    <w:rsid w:val="00AA4F42"/>
    <w:rsid w:val="00AA5971"/>
    <w:rsid w:val="00AA59B3"/>
    <w:rsid w:val="00AA5D4D"/>
    <w:rsid w:val="00AA6264"/>
    <w:rsid w:val="00AA66C4"/>
    <w:rsid w:val="00AA694A"/>
    <w:rsid w:val="00AA771F"/>
    <w:rsid w:val="00AA7DC5"/>
    <w:rsid w:val="00AA7ED9"/>
    <w:rsid w:val="00AB0731"/>
    <w:rsid w:val="00AB0B65"/>
    <w:rsid w:val="00AB165C"/>
    <w:rsid w:val="00AB1EBA"/>
    <w:rsid w:val="00AB21FF"/>
    <w:rsid w:val="00AB3999"/>
    <w:rsid w:val="00AB4617"/>
    <w:rsid w:val="00AB4981"/>
    <w:rsid w:val="00AB5460"/>
    <w:rsid w:val="00AB58EB"/>
    <w:rsid w:val="00AB6D8D"/>
    <w:rsid w:val="00AB7F92"/>
    <w:rsid w:val="00AC18A8"/>
    <w:rsid w:val="00AC233D"/>
    <w:rsid w:val="00AC2C9D"/>
    <w:rsid w:val="00AC2FEE"/>
    <w:rsid w:val="00AC32A3"/>
    <w:rsid w:val="00AC331C"/>
    <w:rsid w:val="00AC4335"/>
    <w:rsid w:val="00AC45ED"/>
    <w:rsid w:val="00AC4A91"/>
    <w:rsid w:val="00AC4C58"/>
    <w:rsid w:val="00AC4CC8"/>
    <w:rsid w:val="00AC4EFB"/>
    <w:rsid w:val="00AC4FA5"/>
    <w:rsid w:val="00AC5EB7"/>
    <w:rsid w:val="00AC6EA0"/>
    <w:rsid w:val="00AC71B6"/>
    <w:rsid w:val="00AC7360"/>
    <w:rsid w:val="00AD00BB"/>
    <w:rsid w:val="00AD0519"/>
    <w:rsid w:val="00AD094D"/>
    <w:rsid w:val="00AD20CE"/>
    <w:rsid w:val="00AD215D"/>
    <w:rsid w:val="00AD2D4E"/>
    <w:rsid w:val="00AD312F"/>
    <w:rsid w:val="00AD3659"/>
    <w:rsid w:val="00AD3751"/>
    <w:rsid w:val="00AD3C67"/>
    <w:rsid w:val="00AD42E4"/>
    <w:rsid w:val="00AD4F6A"/>
    <w:rsid w:val="00AD521D"/>
    <w:rsid w:val="00AD566F"/>
    <w:rsid w:val="00AD571B"/>
    <w:rsid w:val="00AD614B"/>
    <w:rsid w:val="00AD7079"/>
    <w:rsid w:val="00AD7372"/>
    <w:rsid w:val="00AE27DC"/>
    <w:rsid w:val="00AE40ED"/>
    <w:rsid w:val="00AE4411"/>
    <w:rsid w:val="00AE458C"/>
    <w:rsid w:val="00AE4F40"/>
    <w:rsid w:val="00AE53E1"/>
    <w:rsid w:val="00AE6191"/>
    <w:rsid w:val="00AE6D4E"/>
    <w:rsid w:val="00AE76EE"/>
    <w:rsid w:val="00AE7760"/>
    <w:rsid w:val="00AE7F4F"/>
    <w:rsid w:val="00AF04A0"/>
    <w:rsid w:val="00AF1707"/>
    <w:rsid w:val="00AF1D24"/>
    <w:rsid w:val="00AF23C7"/>
    <w:rsid w:val="00AF2475"/>
    <w:rsid w:val="00AF2840"/>
    <w:rsid w:val="00AF2B5E"/>
    <w:rsid w:val="00AF2D9D"/>
    <w:rsid w:val="00AF3AFF"/>
    <w:rsid w:val="00AF3BAF"/>
    <w:rsid w:val="00AF3E17"/>
    <w:rsid w:val="00AF4477"/>
    <w:rsid w:val="00AF4493"/>
    <w:rsid w:val="00AF5B00"/>
    <w:rsid w:val="00AF5B86"/>
    <w:rsid w:val="00AF6573"/>
    <w:rsid w:val="00AF6FBF"/>
    <w:rsid w:val="00B00361"/>
    <w:rsid w:val="00B00575"/>
    <w:rsid w:val="00B005B4"/>
    <w:rsid w:val="00B00B71"/>
    <w:rsid w:val="00B0259F"/>
    <w:rsid w:val="00B03751"/>
    <w:rsid w:val="00B0377E"/>
    <w:rsid w:val="00B0448C"/>
    <w:rsid w:val="00B04658"/>
    <w:rsid w:val="00B049C7"/>
    <w:rsid w:val="00B066E8"/>
    <w:rsid w:val="00B06B5E"/>
    <w:rsid w:val="00B0701C"/>
    <w:rsid w:val="00B072E4"/>
    <w:rsid w:val="00B10613"/>
    <w:rsid w:val="00B1135B"/>
    <w:rsid w:val="00B13302"/>
    <w:rsid w:val="00B1453C"/>
    <w:rsid w:val="00B151E3"/>
    <w:rsid w:val="00B15B5D"/>
    <w:rsid w:val="00B161E1"/>
    <w:rsid w:val="00B16870"/>
    <w:rsid w:val="00B16E2E"/>
    <w:rsid w:val="00B174A1"/>
    <w:rsid w:val="00B174AC"/>
    <w:rsid w:val="00B20D77"/>
    <w:rsid w:val="00B2128E"/>
    <w:rsid w:val="00B215FF"/>
    <w:rsid w:val="00B22390"/>
    <w:rsid w:val="00B225A2"/>
    <w:rsid w:val="00B227CB"/>
    <w:rsid w:val="00B229BA"/>
    <w:rsid w:val="00B241A5"/>
    <w:rsid w:val="00B241AE"/>
    <w:rsid w:val="00B2463A"/>
    <w:rsid w:val="00B25265"/>
    <w:rsid w:val="00B27169"/>
    <w:rsid w:val="00B27F27"/>
    <w:rsid w:val="00B30A00"/>
    <w:rsid w:val="00B31167"/>
    <w:rsid w:val="00B31670"/>
    <w:rsid w:val="00B31C8C"/>
    <w:rsid w:val="00B3306F"/>
    <w:rsid w:val="00B334C1"/>
    <w:rsid w:val="00B34095"/>
    <w:rsid w:val="00B34276"/>
    <w:rsid w:val="00B34FF3"/>
    <w:rsid w:val="00B368A3"/>
    <w:rsid w:val="00B37CB1"/>
    <w:rsid w:val="00B4020C"/>
    <w:rsid w:val="00B410C3"/>
    <w:rsid w:val="00B41D02"/>
    <w:rsid w:val="00B431FC"/>
    <w:rsid w:val="00B432CA"/>
    <w:rsid w:val="00B43A92"/>
    <w:rsid w:val="00B43F66"/>
    <w:rsid w:val="00B445B6"/>
    <w:rsid w:val="00B44938"/>
    <w:rsid w:val="00B449E3"/>
    <w:rsid w:val="00B44CF7"/>
    <w:rsid w:val="00B462C9"/>
    <w:rsid w:val="00B4632B"/>
    <w:rsid w:val="00B46345"/>
    <w:rsid w:val="00B46D4C"/>
    <w:rsid w:val="00B47449"/>
    <w:rsid w:val="00B52037"/>
    <w:rsid w:val="00B52255"/>
    <w:rsid w:val="00B524A5"/>
    <w:rsid w:val="00B5310A"/>
    <w:rsid w:val="00B53250"/>
    <w:rsid w:val="00B5370A"/>
    <w:rsid w:val="00B53B64"/>
    <w:rsid w:val="00B53C3A"/>
    <w:rsid w:val="00B53E99"/>
    <w:rsid w:val="00B53F0C"/>
    <w:rsid w:val="00B5418B"/>
    <w:rsid w:val="00B5430D"/>
    <w:rsid w:val="00B547AF"/>
    <w:rsid w:val="00B5604A"/>
    <w:rsid w:val="00B5688F"/>
    <w:rsid w:val="00B56EA9"/>
    <w:rsid w:val="00B577CB"/>
    <w:rsid w:val="00B57ED7"/>
    <w:rsid w:val="00B603E0"/>
    <w:rsid w:val="00B6080B"/>
    <w:rsid w:val="00B60B8D"/>
    <w:rsid w:val="00B61A68"/>
    <w:rsid w:val="00B61CEC"/>
    <w:rsid w:val="00B62E1C"/>
    <w:rsid w:val="00B63B6D"/>
    <w:rsid w:val="00B63D57"/>
    <w:rsid w:val="00B63F1D"/>
    <w:rsid w:val="00B6448A"/>
    <w:rsid w:val="00B64632"/>
    <w:rsid w:val="00B64A14"/>
    <w:rsid w:val="00B657FE"/>
    <w:rsid w:val="00B65A77"/>
    <w:rsid w:val="00B66319"/>
    <w:rsid w:val="00B66D0A"/>
    <w:rsid w:val="00B67C06"/>
    <w:rsid w:val="00B67C50"/>
    <w:rsid w:val="00B70322"/>
    <w:rsid w:val="00B704A3"/>
    <w:rsid w:val="00B71601"/>
    <w:rsid w:val="00B71759"/>
    <w:rsid w:val="00B725DB"/>
    <w:rsid w:val="00B72657"/>
    <w:rsid w:val="00B745E2"/>
    <w:rsid w:val="00B74F4D"/>
    <w:rsid w:val="00B758B1"/>
    <w:rsid w:val="00B769C1"/>
    <w:rsid w:val="00B76A62"/>
    <w:rsid w:val="00B76B46"/>
    <w:rsid w:val="00B77609"/>
    <w:rsid w:val="00B81C68"/>
    <w:rsid w:val="00B81E2B"/>
    <w:rsid w:val="00B81F16"/>
    <w:rsid w:val="00B8203A"/>
    <w:rsid w:val="00B8289E"/>
    <w:rsid w:val="00B82B0E"/>
    <w:rsid w:val="00B82E03"/>
    <w:rsid w:val="00B83E57"/>
    <w:rsid w:val="00B8440D"/>
    <w:rsid w:val="00B84C12"/>
    <w:rsid w:val="00B85E8B"/>
    <w:rsid w:val="00B86892"/>
    <w:rsid w:val="00B87A1C"/>
    <w:rsid w:val="00B90449"/>
    <w:rsid w:val="00B9086C"/>
    <w:rsid w:val="00B90888"/>
    <w:rsid w:val="00B92FCC"/>
    <w:rsid w:val="00B9338D"/>
    <w:rsid w:val="00B93EBB"/>
    <w:rsid w:val="00B9422A"/>
    <w:rsid w:val="00B954B7"/>
    <w:rsid w:val="00B95F2C"/>
    <w:rsid w:val="00B963EA"/>
    <w:rsid w:val="00BA00E6"/>
    <w:rsid w:val="00BA04FD"/>
    <w:rsid w:val="00BA0ECB"/>
    <w:rsid w:val="00BA1BEE"/>
    <w:rsid w:val="00BA1FFD"/>
    <w:rsid w:val="00BA2503"/>
    <w:rsid w:val="00BA31E5"/>
    <w:rsid w:val="00BA4CFD"/>
    <w:rsid w:val="00BA5307"/>
    <w:rsid w:val="00BA5905"/>
    <w:rsid w:val="00BA5E56"/>
    <w:rsid w:val="00BA6158"/>
    <w:rsid w:val="00BA62DB"/>
    <w:rsid w:val="00BB018C"/>
    <w:rsid w:val="00BB0308"/>
    <w:rsid w:val="00BB0E70"/>
    <w:rsid w:val="00BB10EB"/>
    <w:rsid w:val="00BB1824"/>
    <w:rsid w:val="00BB182A"/>
    <w:rsid w:val="00BB1F0D"/>
    <w:rsid w:val="00BB311A"/>
    <w:rsid w:val="00BB3651"/>
    <w:rsid w:val="00BB3911"/>
    <w:rsid w:val="00BB3E05"/>
    <w:rsid w:val="00BB3FA8"/>
    <w:rsid w:val="00BB3FCD"/>
    <w:rsid w:val="00BB43B3"/>
    <w:rsid w:val="00BB4E05"/>
    <w:rsid w:val="00BB6200"/>
    <w:rsid w:val="00BB6817"/>
    <w:rsid w:val="00BB6EA9"/>
    <w:rsid w:val="00BB6F9B"/>
    <w:rsid w:val="00BB7B89"/>
    <w:rsid w:val="00BB7D33"/>
    <w:rsid w:val="00BC004C"/>
    <w:rsid w:val="00BC1999"/>
    <w:rsid w:val="00BC2E3B"/>
    <w:rsid w:val="00BC4C76"/>
    <w:rsid w:val="00BC57DC"/>
    <w:rsid w:val="00BC59F3"/>
    <w:rsid w:val="00BC612D"/>
    <w:rsid w:val="00BC696B"/>
    <w:rsid w:val="00BC696D"/>
    <w:rsid w:val="00BC6BB7"/>
    <w:rsid w:val="00BD0009"/>
    <w:rsid w:val="00BD15B5"/>
    <w:rsid w:val="00BD194C"/>
    <w:rsid w:val="00BD326A"/>
    <w:rsid w:val="00BD3BA3"/>
    <w:rsid w:val="00BD4662"/>
    <w:rsid w:val="00BD4965"/>
    <w:rsid w:val="00BD5BBE"/>
    <w:rsid w:val="00BD6405"/>
    <w:rsid w:val="00BE0284"/>
    <w:rsid w:val="00BE04E2"/>
    <w:rsid w:val="00BE0794"/>
    <w:rsid w:val="00BE0E49"/>
    <w:rsid w:val="00BE2C49"/>
    <w:rsid w:val="00BE2E98"/>
    <w:rsid w:val="00BE336A"/>
    <w:rsid w:val="00BE35D6"/>
    <w:rsid w:val="00BE43BE"/>
    <w:rsid w:val="00BE4C1C"/>
    <w:rsid w:val="00BE593E"/>
    <w:rsid w:val="00BE5B33"/>
    <w:rsid w:val="00BE6CE7"/>
    <w:rsid w:val="00BF08EA"/>
    <w:rsid w:val="00BF0C53"/>
    <w:rsid w:val="00BF15F6"/>
    <w:rsid w:val="00BF2BD4"/>
    <w:rsid w:val="00BF2E97"/>
    <w:rsid w:val="00BF3B75"/>
    <w:rsid w:val="00BF6035"/>
    <w:rsid w:val="00BF646B"/>
    <w:rsid w:val="00BF6F6F"/>
    <w:rsid w:val="00BF76CC"/>
    <w:rsid w:val="00BF7946"/>
    <w:rsid w:val="00BF7D07"/>
    <w:rsid w:val="00C00114"/>
    <w:rsid w:val="00C0021B"/>
    <w:rsid w:val="00C0028A"/>
    <w:rsid w:val="00C022C7"/>
    <w:rsid w:val="00C0273B"/>
    <w:rsid w:val="00C027A3"/>
    <w:rsid w:val="00C03023"/>
    <w:rsid w:val="00C04249"/>
    <w:rsid w:val="00C04508"/>
    <w:rsid w:val="00C05609"/>
    <w:rsid w:val="00C057A0"/>
    <w:rsid w:val="00C06780"/>
    <w:rsid w:val="00C06A14"/>
    <w:rsid w:val="00C06EDF"/>
    <w:rsid w:val="00C0700E"/>
    <w:rsid w:val="00C102A8"/>
    <w:rsid w:val="00C108F0"/>
    <w:rsid w:val="00C109E9"/>
    <w:rsid w:val="00C10C5A"/>
    <w:rsid w:val="00C10CF5"/>
    <w:rsid w:val="00C10DE8"/>
    <w:rsid w:val="00C10F5E"/>
    <w:rsid w:val="00C117C3"/>
    <w:rsid w:val="00C11D54"/>
    <w:rsid w:val="00C12220"/>
    <w:rsid w:val="00C130F0"/>
    <w:rsid w:val="00C142C8"/>
    <w:rsid w:val="00C1439E"/>
    <w:rsid w:val="00C14956"/>
    <w:rsid w:val="00C14D3C"/>
    <w:rsid w:val="00C15422"/>
    <w:rsid w:val="00C15451"/>
    <w:rsid w:val="00C15629"/>
    <w:rsid w:val="00C158A7"/>
    <w:rsid w:val="00C158EC"/>
    <w:rsid w:val="00C15A3F"/>
    <w:rsid w:val="00C16B48"/>
    <w:rsid w:val="00C170BB"/>
    <w:rsid w:val="00C1738C"/>
    <w:rsid w:val="00C2075E"/>
    <w:rsid w:val="00C20841"/>
    <w:rsid w:val="00C20A13"/>
    <w:rsid w:val="00C214D0"/>
    <w:rsid w:val="00C2299B"/>
    <w:rsid w:val="00C22F6C"/>
    <w:rsid w:val="00C23075"/>
    <w:rsid w:val="00C23A16"/>
    <w:rsid w:val="00C24F9A"/>
    <w:rsid w:val="00C24FE3"/>
    <w:rsid w:val="00C250B1"/>
    <w:rsid w:val="00C25140"/>
    <w:rsid w:val="00C2657F"/>
    <w:rsid w:val="00C2670A"/>
    <w:rsid w:val="00C26B70"/>
    <w:rsid w:val="00C26D9E"/>
    <w:rsid w:val="00C27350"/>
    <w:rsid w:val="00C2792E"/>
    <w:rsid w:val="00C3072D"/>
    <w:rsid w:val="00C30FAF"/>
    <w:rsid w:val="00C313FC"/>
    <w:rsid w:val="00C3148E"/>
    <w:rsid w:val="00C3224B"/>
    <w:rsid w:val="00C32538"/>
    <w:rsid w:val="00C325FA"/>
    <w:rsid w:val="00C32ADF"/>
    <w:rsid w:val="00C32DC3"/>
    <w:rsid w:val="00C34582"/>
    <w:rsid w:val="00C34A66"/>
    <w:rsid w:val="00C36310"/>
    <w:rsid w:val="00C363E0"/>
    <w:rsid w:val="00C36DA2"/>
    <w:rsid w:val="00C36DB1"/>
    <w:rsid w:val="00C37135"/>
    <w:rsid w:val="00C37786"/>
    <w:rsid w:val="00C40BD9"/>
    <w:rsid w:val="00C40C27"/>
    <w:rsid w:val="00C40EB7"/>
    <w:rsid w:val="00C429AE"/>
    <w:rsid w:val="00C42CCA"/>
    <w:rsid w:val="00C42D04"/>
    <w:rsid w:val="00C4385C"/>
    <w:rsid w:val="00C44699"/>
    <w:rsid w:val="00C447C9"/>
    <w:rsid w:val="00C4578A"/>
    <w:rsid w:val="00C46279"/>
    <w:rsid w:val="00C467C8"/>
    <w:rsid w:val="00C47193"/>
    <w:rsid w:val="00C4798C"/>
    <w:rsid w:val="00C5008C"/>
    <w:rsid w:val="00C509E4"/>
    <w:rsid w:val="00C5215E"/>
    <w:rsid w:val="00C53341"/>
    <w:rsid w:val="00C53517"/>
    <w:rsid w:val="00C536ED"/>
    <w:rsid w:val="00C544B0"/>
    <w:rsid w:val="00C54743"/>
    <w:rsid w:val="00C557C1"/>
    <w:rsid w:val="00C55BE2"/>
    <w:rsid w:val="00C5627F"/>
    <w:rsid w:val="00C56FCD"/>
    <w:rsid w:val="00C57BC5"/>
    <w:rsid w:val="00C57C24"/>
    <w:rsid w:val="00C6111B"/>
    <w:rsid w:val="00C611AB"/>
    <w:rsid w:val="00C6214C"/>
    <w:rsid w:val="00C62712"/>
    <w:rsid w:val="00C635F7"/>
    <w:rsid w:val="00C63967"/>
    <w:rsid w:val="00C64D97"/>
    <w:rsid w:val="00C65473"/>
    <w:rsid w:val="00C658BB"/>
    <w:rsid w:val="00C66275"/>
    <w:rsid w:val="00C67A4D"/>
    <w:rsid w:val="00C711A9"/>
    <w:rsid w:val="00C71DBB"/>
    <w:rsid w:val="00C7219D"/>
    <w:rsid w:val="00C72548"/>
    <w:rsid w:val="00C72F99"/>
    <w:rsid w:val="00C737A7"/>
    <w:rsid w:val="00C73A5A"/>
    <w:rsid w:val="00C73C78"/>
    <w:rsid w:val="00C73DF0"/>
    <w:rsid w:val="00C75401"/>
    <w:rsid w:val="00C756D5"/>
    <w:rsid w:val="00C802D4"/>
    <w:rsid w:val="00C805C1"/>
    <w:rsid w:val="00C80BA5"/>
    <w:rsid w:val="00C80F6D"/>
    <w:rsid w:val="00C82290"/>
    <w:rsid w:val="00C82291"/>
    <w:rsid w:val="00C825F1"/>
    <w:rsid w:val="00C82CC5"/>
    <w:rsid w:val="00C83320"/>
    <w:rsid w:val="00C84585"/>
    <w:rsid w:val="00C8628A"/>
    <w:rsid w:val="00C8681C"/>
    <w:rsid w:val="00C86E02"/>
    <w:rsid w:val="00C878CC"/>
    <w:rsid w:val="00C9133C"/>
    <w:rsid w:val="00C91625"/>
    <w:rsid w:val="00C9281F"/>
    <w:rsid w:val="00C92E10"/>
    <w:rsid w:val="00C947A5"/>
    <w:rsid w:val="00C9517B"/>
    <w:rsid w:val="00C95184"/>
    <w:rsid w:val="00C95420"/>
    <w:rsid w:val="00C95D42"/>
    <w:rsid w:val="00C95D64"/>
    <w:rsid w:val="00C96099"/>
    <w:rsid w:val="00C961DB"/>
    <w:rsid w:val="00C97044"/>
    <w:rsid w:val="00C9794A"/>
    <w:rsid w:val="00CA0068"/>
    <w:rsid w:val="00CA0C37"/>
    <w:rsid w:val="00CA225C"/>
    <w:rsid w:val="00CA227A"/>
    <w:rsid w:val="00CA281F"/>
    <w:rsid w:val="00CA3D14"/>
    <w:rsid w:val="00CA3F7C"/>
    <w:rsid w:val="00CA4172"/>
    <w:rsid w:val="00CA4268"/>
    <w:rsid w:val="00CA570B"/>
    <w:rsid w:val="00CA59BF"/>
    <w:rsid w:val="00CA6407"/>
    <w:rsid w:val="00CA67FD"/>
    <w:rsid w:val="00CA695E"/>
    <w:rsid w:val="00CA6FBA"/>
    <w:rsid w:val="00CA73F1"/>
    <w:rsid w:val="00CA7724"/>
    <w:rsid w:val="00CB11FB"/>
    <w:rsid w:val="00CB1772"/>
    <w:rsid w:val="00CB2247"/>
    <w:rsid w:val="00CB3FBC"/>
    <w:rsid w:val="00CB4433"/>
    <w:rsid w:val="00CB4652"/>
    <w:rsid w:val="00CB495F"/>
    <w:rsid w:val="00CB53BA"/>
    <w:rsid w:val="00CB54FC"/>
    <w:rsid w:val="00CB5E82"/>
    <w:rsid w:val="00CB5FEE"/>
    <w:rsid w:val="00CB603A"/>
    <w:rsid w:val="00CB62D8"/>
    <w:rsid w:val="00CB6434"/>
    <w:rsid w:val="00CB6494"/>
    <w:rsid w:val="00CB6C55"/>
    <w:rsid w:val="00CB6C93"/>
    <w:rsid w:val="00CC00BD"/>
    <w:rsid w:val="00CC037F"/>
    <w:rsid w:val="00CC0F63"/>
    <w:rsid w:val="00CC225F"/>
    <w:rsid w:val="00CC2BC3"/>
    <w:rsid w:val="00CC3044"/>
    <w:rsid w:val="00CC388B"/>
    <w:rsid w:val="00CC4395"/>
    <w:rsid w:val="00CC49E2"/>
    <w:rsid w:val="00CC59E7"/>
    <w:rsid w:val="00CC5D9F"/>
    <w:rsid w:val="00CC6243"/>
    <w:rsid w:val="00CC67E9"/>
    <w:rsid w:val="00CD0012"/>
    <w:rsid w:val="00CD0913"/>
    <w:rsid w:val="00CD0952"/>
    <w:rsid w:val="00CD0FD2"/>
    <w:rsid w:val="00CD2CC8"/>
    <w:rsid w:val="00CD4634"/>
    <w:rsid w:val="00CD5489"/>
    <w:rsid w:val="00CD6584"/>
    <w:rsid w:val="00CE02D2"/>
    <w:rsid w:val="00CE0B09"/>
    <w:rsid w:val="00CE23E5"/>
    <w:rsid w:val="00CE27D8"/>
    <w:rsid w:val="00CE2953"/>
    <w:rsid w:val="00CE2F25"/>
    <w:rsid w:val="00CE37A3"/>
    <w:rsid w:val="00CE3B34"/>
    <w:rsid w:val="00CE476E"/>
    <w:rsid w:val="00CE55F5"/>
    <w:rsid w:val="00CE571E"/>
    <w:rsid w:val="00CE5BA8"/>
    <w:rsid w:val="00CE5E0E"/>
    <w:rsid w:val="00CE6473"/>
    <w:rsid w:val="00CE6D82"/>
    <w:rsid w:val="00CE6F98"/>
    <w:rsid w:val="00CE7141"/>
    <w:rsid w:val="00CE7936"/>
    <w:rsid w:val="00CF035A"/>
    <w:rsid w:val="00CF05D2"/>
    <w:rsid w:val="00CF0987"/>
    <w:rsid w:val="00CF0D05"/>
    <w:rsid w:val="00CF1079"/>
    <w:rsid w:val="00CF1918"/>
    <w:rsid w:val="00CF19C1"/>
    <w:rsid w:val="00CF2ACE"/>
    <w:rsid w:val="00CF2F6A"/>
    <w:rsid w:val="00CF3342"/>
    <w:rsid w:val="00CF3800"/>
    <w:rsid w:val="00CF4663"/>
    <w:rsid w:val="00CF47F2"/>
    <w:rsid w:val="00CF4A4C"/>
    <w:rsid w:val="00CF4F02"/>
    <w:rsid w:val="00CF5F35"/>
    <w:rsid w:val="00CF6DAA"/>
    <w:rsid w:val="00CF74A5"/>
    <w:rsid w:val="00D001BF"/>
    <w:rsid w:val="00D0052A"/>
    <w:rsid w:val="00D01294"/>
    <w:rsid w:val="00D01C6C"/>
    <w:rsid w:val="00D020F5"/>
    <w:rsid w:val="00D02312"/>
    <w:rsid w:val="00D02FEA"/>
    <w:rsid w:val="00D030F2"/>
    <w:rsid w:val="00D03D3B"/>
    <w:rsid w:val="00D0475B"/>
    <w:rsid w:val="00D04A66"/>
    <w:rsid w:val="00D0510C"/>
    <w:rsid w:val="00D05846"/>
    <w:rsid w:val="00D05B83"/>
    <w:rsid w:val="00D05C77"/>
    <w:rsid w:val="00D06A46"/>
    <w:rsid w:val="00D06DB2"/>
    <w:rsid w:val="00D06F89"/>
    <w:rsid w:val="00D0716E"/>
    <w:rsid w:val="00D07600"/>
    <w:rsid w:val="00D07AFF"/>
    <w:rsid w:val="00D1008E"/>
    <w:rsid w:val="00D10125"/>
    <w:rsid w:val="00D11A59"/>
    <w:rsid w:val="00D13045"/>
    <w:rsid w:val="00D135E5"/>
    <w:rsid w:val="00D13EBC"/>
    <w:rsid w:val="00D1595E"/>
    <w:rsid w:val="00D15A06"/>
    <w:rsid w:val="00D1600C"/>
    <w:rsid w:val="00D16432"/>
    <w:rsid w:val="00D17121"/>
    <w:rsid w:val="00D172A4"/>
    <w:rsid w:val="00D17E1A"/>
    <w:rsid w:val="00D20F5B"/>
    <w:rsid w:val="00D2120F"/>
    <w:rsid w:val="00D215F8"/>
    <w:rsid w:val="00D21D4E"/>
    <w:rsid w:val="00D23B1E"/>
    <w:rsid w:val="00D24B5C"/>
    <w:rsid w:val="00D2539D"/>
    <w:rsid w:val="00D25524"/>
    <w:rsid w:val="00D25918"/>
    <w:rsid w:val="00D25A47"/>
    <w:rsid w:val="00D264E6"/>
    <w:rsid w:val="00D26A66"/>
    <w:rsid w:val="00D273FB"/>
    <w:rsid w:val="00D27A02"/>
    <w:rsid w:val="00D27F94"/>
    <w:rsid w:val="00D30D99"/>
    <w:rsid w:val="00D30F86"/>
    <w:rsid w:val="00D315D3"/>
    <w:rsid w:val="00D32B46"/>
    <w:rsid w:val="00D330CF"/>
    <w:rsid w:val="00D33721"/>
    <w:rsid w:val="00D3404A"/>
    <w:rsid w:val="00D345C5"/>
    <w:rsid w:val="00D34CC3"/>
    <w:rsid w:val="00D34FA5"/>
    <w:rsid w:val="00D35007"/>
    <w:rsid w:val="00D3609F"/>
    <w:rsid w:val="00D36384"/>
    <w:rsid w:val="00D36CE4"/>
    <w:rsid w:val="00D379E0"/>
    <w:rsid w:val="00D37C25"/>
    <w:rsid w:val="00D4014D"/>
    <w:rsid w:val="00D42294"/>
    <w:rsid w:val="00D42302"/>
    <w:rsid w:val="00D43296"/>
    <w:rsid w:val="00D4391F"/>
    <w:rsid w:val="00D442BE"/>
    <w:rsid w:val="00D44D78"/>
    <w:rsid w:val="00D451B4"/>
    <w:rsid w:val="00D464DC"/>
    <w:rsid w:val="00D46CB3"/>
    <w:rsid w:val="00D4720D"/>
    <w:rsid w:val="00D50A0A"/>
    <w:rsid w:val="00D51300"/>
    <w:rsid w:val="00D51615"/>
    <w:rsid w:val="00D52AD4"/>
    <w:rsid w:val="00D52B84"/>
    <w:rsid w:val="00D553FC"/>
    <w:rsid w:val="00D57454"/>
    <w:rsid w:val="00D57C0D"/>
    <w:rsid w:val="00D602AA"/>
    <w:rsid w:val="00D618EA"/>
    <w:rsid w:val="00D61ABB"/>
    <w:rsid w:val="00D61D1A"/>
    <w:rsid w:val="00D62AEF"/>
    <w:rsid w:val="00D62F85"/>
    <w:rsid w:val="00D64415"/>
    <w:rsid w:val="00D64A99"/>
    <w:rsid w:val="00D65763"/>
    <w:rsid w:val="00D65AD3"/>
    <w:rsid w:val="00D65DE7"/>
    <w:rsid w:val="00D65E02"/>
    <w:rsid w:val="00D65E38"/>
    <w:rsid w:val="00D6756D"/>
    <w:rsid w:val="00D67BFE"/>
    <w:rsid w:val="00D707D8"/>
    <w:rsid w:val="00D7086E"/>
    <w:rsid w:val="00D70933"/>
    <w:rsid w:val="00D71585"/>
    <w:rsid w:val="00D718F2"/>
    <w:rsid w:val="00D719CE"/>
    <w:rsid w:val="00D746BD"/>
    <w:rsid w:val="00D7523E"/>
    <w:rsid w:val="00D7685D"/>
    <w:rsid w:val="00D77C2A"/>
    <w:rsid w:val="00D77DE8"/>
    <w:rsid w:val="00D809AB"/>
    <w:rsid w:val="00D80A3C"/>
    <w:rsid w:val="00D81A41"/>
    <w:rsid w:val="00D82708"/>
    <w:rsid w:val="00D82743"/>
    <w:rsid w:val="00D83ABC"/>
    <w:rsid w:val="00D8434B"/>
    <w:rsid w:val="00D84687"/>
    <w:rsid w:val="00D85C49"/>
    <w:rsid w:val="00D8677C"/>
    <w:rsid w:val="00D90439"/>
    <w:rsid w:val="00D9070F"/>
    <w:rsid w:val="00D91213"/>
    <w:rsid w:val="00D9149B"/>
    <w:rsid w:val="00D92034"/>
    <w:rsid w:val="00D920F2"/>
    <w:rsid w:val="00D92F29"/>
    <w:rsid w:val="00D936AD"/>
    <w:rsid w:val="00D93DE0"/>
    <w:rsid w:val="00D93FC1"/>
    <w:rsid w:val="00D94482"/>
    <w:rsid w:val="00D945FD"/>
    <w:rsid w:val="00D94B54"/>
    <w:rsid w:val="00D95702"/>
    <w:rsid w:val="00D9574D"/>
    <w:rsid w:val="00D95904"/>
    <w:rsid w:val="00D96E57"/>
    <w:rsid w:val="00D970A7"/>
    <w:rsid w:val="00D97A79"/>
    <w:rsid w:val="00D97FFB"/>
    <w:rsid w:val="00DA0005"/>
    <w:rsid w:val="00DA012F"/>
    <w:rsid w:val="00DA0331"/>
    <w:rsid w:val="00DA09F7"/>
    <w:rsid w:val="00DA3408"/>
    <w:rsid w:val="00DA3512"/>
    <w:rsid w:val="00DA3724"/>
    <w:rsid w:val="00DA3C8B"/>
    <w:rsid w:val="00DA4F2C"/>
    <w:rsid w:val="00DA69EA"/>
    <w:rsid w:val="00DA6BF5"/>
    <w:rsid w:val="00DA70C9"/>
    <w:rsid w:val="00DA7AE2"/>
    <w:rsid w:val="00DA7F20"/>
    <w:rsid w:val="00DB14CC"/>
    <w:rsid w:val="00DB18B1"/>
    <w:rsid w:val="00DB1C6E"/>
    <w:rsid w:val="00DB1E95"/>
    <w:rsid w:val="00DB372E"/>
    <w:rsid w:val="00DB3A3C"/>
    <w:rsid w:val="00DB3ACD"/>
    <w:rsid w:val="00DB4A90"/>
    <w:rsid w:val="00DB4B50"/>
    <w:rsid w:val="00DB57D5"/>
    <w:rsid w:val="00DB5C44"/>
    <w:rsid w:val="00DB6871"/>
    <w:rsid w:val="00DB6FBD"/>
    <w:rsid w:val="00DB75D8"/>
    <w:rsid w:val="00DB76EA"/>
    <w:rsid w:val="00DB7D4D"/>
    <w:rsid w:val="00DC1E23"/>
    <w:rsid w:val="00DC40C0"/>
    <w:rsid w:val="00DC4E82"/>
    <w:rsid w:val="00DC5A2E"/>
    <w:rsid w:val="00DC6173"/>
    <w:rsid w:val="00DC6DD3"/>
    <w:rsid w:val="00DC779E"/>
    <w:rsid w:val="00DC7965"/>
    <w:rsid w:val="00DC7E51"/>
    <w:rsid w:val="00DD01A1"/>
    <w:rsid w:val="00DD0EA1"/>
    <w:rsid w:val="00DD29CC"/>
    <w:rsid w:val="00DD2A5F"/>
    <w:rsid w:val="00DD3909"/>
    <w:rsid w:val="00DD4205"/>
    <w:rsid w:val="00DD4869"/>
    <w:rsid w:val="00DD552B"/>
    <w:rsid w:val="00DD6113"/>
    <w:rsid w:val="00DD673C"/>
    <w:rsid w:val="00DD7089"/>
    <w:rsid w:val="00DE0276"/>
    <w:rsid w:val="00DE1BCC"/>
    <w:rsid w:val="00DE1FDD"/>
    <w:rsid w:val="00DE20F9"/>
    <w:rsid w:val="00DE258F"/>
    <w:rsid w:val="00DE2C78"/>
    <w:rsid w:val="00DE349D"/>
    <w:rsid w:val="00DE4957"/>
    <w:rsid w:val="00DE4B5A"/>
    <w:rsid w:val="00DE5680"/>
    <w:rsid w:val="00DE740E"/>
    <w:rsid w:val="00DE77DD"/>
    <w:rsid w:val="00DE7867"/>
    <w:rsid w:val="00DE7991"/>
    <w:rsid w:val="00DF05A3"/>
    <w:rsid w:val="00DF079C"/>
    <w:rsid w:val="00DF26F8"/>
    <w:rsid w:val="00DF463D"/>
    <w:rsid w:val="00DF4661"/>
    <w:rsid w:val="00DF5182"/>
    <w:rsid w:val="00DF5AE3"/>
    <w:rsid w:val="00DF5CA4"/>
    <w:rsid w:val="00DF740F"/>
    <w:rsid w:val="00E0067F"/>
    <w:rsid w:val="00E00C2F"/>
    <w:rsid w:val="00E019E0"/>
    <w:rsid w:val="00E01D99"/>
    <w:rsid w:val="00E0212F"/>
    <w:rsid w:val="00E02BCB"/>
    <w:rsid w:val="00E02F4A"/>
    <w:rsid w:val="00E0358C"/>
    <w:rsid w:val="00E03F7F"/>
    <w:rsid w:val="00E04DF2"/>
    <w:rsid w:val="00E04F6A"/>
    <w:rsid w:val="00E051A0"/>
    <w:rsid w:val="00E0538A"/>
    <w:rsid w:val="00E06908"/>
    <w:rsid w:val="00E07928"/>
    <w:rsid w:val="00E11FCB"/>
    <w:rsid w:val="00E1268B"/>
    <w:rsid w:val="00E12B01"/>
    <w:rsid w:val="00E12DDE"/>
    <w:rsid w:val="00E13949"/>
    <w:rsid w:val="00E13C27"/>
    <w:rsid w:val="00E13C87"/>
    <w:rsid w:val="00E143B3"/>
    <w:rsid w:val="00E15238"/>
    <w:rsid w:val="00E17F4B"/>
    <w:rsid w:val="00E2001A"/>
    <w:rsid w:val="00E2073D"/>
    <w:rsid w:val="00E20CD4"/>
    <w:rsid w:val="00E21249"/>
    <w:rsid w:val="00E21A93"/>
    <w:rsid w:val="00E220BA"/>
    <w:rsid w:val="00E23A09"/>
    <w:rsid w:val="00E23CF8"/>
    <w:rsid w:val="00E23DB2"/>
    <w:rsid w:val="00E24762"/>
    <w:rsid w:val="00E26469"/>
    <w:rsid w:val="00E26A28"/>
    <w:rsid w:val="00E26E19"/>
    <w:rsid w:val="00E300DD"/>
    <w:rsid w:val="00E30B9B"/>
    <w:rsid w:val="00E31D98"/>
    <w:rsid w:val="00E32E2E"/>
    <w:rsid w:val="00E33663"/>
    <w:rsid w:val="00E33C11"/>
    <w:rsid w:val="00E34F9F"/>
    <w:rsid w:val="00E357D7"/>
    <w:rsid w:val="00E35C97"/>
    <w:rsid w:val="00E35F07"/>
    <w:rsid w:val="00E37977"/>
    <w:rsid w:val="00E40914"/>
    <w:rsid w:val="00E40E2D"/>
    <w:rsid w:val="00E41455"/>
    <w:rsid w:val="00E41748"/>
    <w:rsid w:val="00E428E9"/>
    <w:rsid w:val="00E42F88"/>
    <w:rsid w:val="00E439F3"/>
    <w:rsid w:val="00E43BF7"/>
    <w:rsid w:val="00E44892"/>
    <w:rsid w:val="00E44E35"/>
    <w:rsid w:val="00E44E56"/>
    <w:rsid w:val="00E45B52"/>
    <w:rsid w:val="00E45C7A"/>
    <w:rsid w:val="00E46999"/>
    <w:rsid w:val="00E46A99"/>
    <w:rsid w:val="00E46B44"/>
    <w:rsid w:val="00E479E2"/>
    <w:rsid w:val="00E47B0C"/>
    <w:rsid w:val="00E47D42"/>
    <w:rsid w:val="00E504BB"/>
    <w:rsid w:val="00E505DB"/>
    <w:rsid w:val="00E506CD"/>
    <w:rsid w:val="00E51A80"/>
    <w:rsid w:val="00E52434"/>
    <w:rsid w:val="00E52D91"/>
    <w:rsid w:val="00E546E0"/>
    <w:rsid w:val="00E54C91"/>
    <w:rsid w:val="00E54E9A"/>
    <w:rsid w:val="00E55494"/>
    <w:rsid w:val="00E555D1"/>
    <w:rsid w:val="00E55610"/>
    <w:rsid w:val="00E55AA1"/>
    <w:rsid w:val="00E60266"/>
    <w:rsid w:val="00E61ACA"/>
    <w:rsid w:val="00E62C9B"/>
    <w:rsid w:val="00E63AA8"/>
    <w:rsid w:val="00E63F2D"/>
    <w:rsid w:val="00E64AED"/>
    <w:rsid w:val="00E65033"/>
    <w:rsid w:val="00E66128"/>
    <w:rsid w:val="00E669E5"/>
    <w:rsid w:val="00E66B97"/>
    <w:rsid w:val="00E66F35"/>
    <w:rsid w:val="00E66F84"/>
    <w:rsid w:val="00E703FA"/>
    <w:rsid w:val="00E70B84"/>
    <w:rsid w:val="00E70D01"/>
    <w:rsid w:val="00E70D09"/>
    <w:rsid w:val="00E70FB6"/>
    <w:rsid w:val="00E73952"/>
    <w:rsid w:val="00E739F1"/>
    <w:rsid w:val="00E75C70"/>
    <w:rsid w:val="00E76CA4"/>
    <w:rsid w:val="00E77A01"/>
    <w:rsid w:val="00E77B86"/>
    <w:rsid w:val="00E80115"/>
    <w:rsid w:val="00E80C35"/>
    <w:rsid w:val="00E81B18"/>
    <w:rsid w:val="00E8203B"/>
    <w:rsid w:val="00E821D2"/>
    <w:rsid w:val="00E832D7"/>
    <w:rsid w:val="00E83F9B"/>
    <w:rsid w:val="00E840F4"/>
    <w:rsid w:val="00E84D85"/>
    <w:rsid w:val="00E85004"/>
    <w:rsid w:val="00E85586"/>
    <w:rsid w:val="00E85B78"/>
    <w:rsid w:val="00E8616A"/>
    <w:rsid w:val="00E87B35"/>
    <w:rsid w:val="00E9053C"/>
    <w:rsid w:val="00E90F0A"/>
    <w:rsid w:val="00E914DA"/>
    <w:rsid w:val="00E917EA"/>
    <w:rsid w:val="00E9205E"/>
    <w:rsid w:val="00E922EF"/>
    <w:rsid w:val="00E924EE"/>
    <w:rsid w:val="00E92A83"/>
    <w:rsid w:val="00E9425B"/>
    <w:rsid w:val="00E942CC"/>
    <w:rsid w:val="00E94CB5"/>
    <w:rsid w:val="00E95713"/>
    <w:rsid w:val="00E95890"/>
    <w:rsid w:val="00E95D27"/>
    <w:rsid w:val="00E96487"/>
    <w:rsid w:val="00E96BB9"/>
    <w:rsid w:val="00E974E1"/>
    <w:rsid w:val="00E97832"/>
    <w:rsid w:val="00EA031D"/>
    <w:rsid w:val="00EA0B45"/>
    <w:rsid w:val="00EA10FB"/>
    <w:rsid w:val="00EA1246"/>
    <w:rsid w:val="00EA1B2D"/>
    <w:rsid w:val="00EA24B8"/>
    <w:rsid w:val="00EA315A"/>
    <w:rsid w:val="00EA36BC"/>
    <w:rsid w:val="00EA40CE"/>
    <w:rsid w:val="00EA4892"/>
    <w:rsid w:val="00EA4E46"/>
    <w:rsid w:val="00EA5525"/>
    <w:rsid w:val="00EA5794"/>
    <w:rsid w:val="00EA60A0"/>
    <w:rsid w:val="00EA6D3D"/>
    <w:rsid w:val="00EB0622"/>
    <w:rsid w:val="00EB0989"/>
    <w:rsid w:val="00EB0B14"/>
    <w:rsid w:val="00EB2180"/>
    <w:rsid w:val="00EB2217"/>
    <w:rsid w:val="00EB30C4"/>
    <w:rsid w:val="00EB377B"/>
    <w:rsid w:val="00EB4A0E"/>
    <w:rsid w:val="00EB65E8"/>
    <w:rsid w:val="00EB6BD6"/>
    <w:rsid w:val="00EC00EB"/>
    <w:rsid w:val="00EC0F8E"/>
    <w:rsid w:val="00EC1496"/>
    <w:rsid w:val="00EC201D"/>
    <w:rsid w:val="00EC2252"/>
    <w:rsid w:val="00EC2A18"/>
    <w:rsid w:val="00EC2BAF"/>
    <w:rsid w:val="00EC3F4C"/>
    <w:rsid w:val="00EC517F"/>
    <w:rsid w:val="00EC51AC"/>
    <w:rsid w:val="00EC5942"/>
    <w:rsid w:val="00EC5B7E"/>
    <w:rsid w:val="00EC722C"/>
    <w:rsid w:val="00EC74C7"/>
    <w:rsid w:val="00EC751C"/>
    <w:rsid w:val="00EC7ADC"/>
    <w:rsid w:val="00ED0CB1"/>
    <w:rsid w:val="00ED0D26"/>
    <w:rsid w:val="00ED1717"/>
    <w:rsid w:val="00ED27CB"/>
    <w:rsid w:val="00ED34BA"/>
    <w:rsid w:val="00ED3854"/>
    <w:rsid w:val="00ED4BB7"/>
    <w:rsid w:val="00ED5208"/>
    <w:rsid w:val="00ED523A"/>
    <w:rsid w:val="00ED54DC"/>
    <w:rsid w:val="00ED5F28"/>
    <w:rsid w:val="00ED609C"/>
    <w:rsid w:val="00ED6B08"/>
    <w:rsid w:val="00ED6E26"/>
    <w:rsid w:val="00ED7127"/>
    <w:rsid w:val="00EE200A"/>
    <w:rsid w:val="00EE2617"/>
    <w:rsid w:val="00EE2803"/>
    <w:rsid w:val="00EE2A06"/>
    <w:rsid w:val="00EE2E80"/>
    <w:rsid w:val="00EE328F"/>
    <w:rsid w:val="00EE43B9"/>
    <w:rsid w:val="00EE5557"/>
    <w:rsid w:val="00EE783C"/>
    <w:rsid w:val="00EE7C08"/>
    <w:rsid w:val="00EF0FF2"/>
    <w:rsid w:val="00EF1C36"/>
    <w:rsid w:val="00EF1C7E"/>
    <w:rsid w:val="00EF20B7"/>
    <w:rsid w:val="00EF2D2D"/>
    <w:rsid w:val="00EF3F85"/>
    <w:rsid w:val="00EF4356"/>
    <w:rsid w:val="00EF5D08"/>
    <w:rsid w:val="00EF6E72"/>
    <w:rsid w:val="00EF726F"/>
    <w:rsid w:val="00EF73E9"/>
    <w:rsid w:val="00EF79B2"/>
    <w:rsid w:val="00F00914"/>
    <w:rsid w:val="00F0116B"/>
    <w:rsid w:val="00F0122E"/>
    <w:rsid w:val="00F01DBE"/>
    <w:rsid w:val="00F02884"/>
    <w:rsid w:val="00F02F8E"/>
    <w:rsid w:val="00F0378C"/>
    <w:rsid w:val="00F047BC"/>
    <w:rsid w:val="00F04BA0"/>
    <w:rsid w:val="00F04BA7"/>
    <w:rsid w:val="00F05E96"/>
    <w:rsid w:val="00F065D1"/>
    <w:rsid w:val="00F067FC"/>
    <w:rsid w:val="00F06893"/>
    <w:rsid w:val="00F06947"/>
    <w:rsid w:val="00F06DB1"/>
    <w:rsid w:val="00F110E4"/>
    <w:rsid w:val="00F11779"/>
    <w:rsid w:val="00F12744"/>
    <w:rsid w:val="00F136EA"/>
    <w:rsid w:val="00F13ED3"/>
    <w:rsid w:val="00F148B2"/>
    <w:rsid w:val="00F14C92"/>
    <w:rsid w:val="00F14CF9"/>
    <w:rsid w:val="00F1568A"/>
    <w:rsid w:val="00F179B8"/>
    <w:rsid w:val="00F17EFD"/>
    <w:rsid w:val="00F21804"/>
    <w:rsid w:val="00F21EDA"/>
    <w:rsid w:val="00F2342B"/>
    <w:rsid w:val="00F2497E"/>
    <w:rsid w:val="00F24D36"/>
    <w:rsid w:val="00F256C8"/>
    <w:rsid w:val="00F26747"/>
    <w:rsid w:val="00F2675E"/>
    <w:rsid w:val="00F26BE9"/>
    <w:rsid w:val="00F26C82"/>
    <w:rsid w:val="00F27267"/>
    <w:rsid w:val="00F30341"/>
    <w:rsid w:val="00F30530"/>
    <w:rsid w:val="00F30640"/>
    <w:rsid w:val="00F318CD"/>
    <w:rsid w:val="00F3373E"/>
    <w:rsid w:val="00F3377D"/>
    <w:rsid w:val="00F33ADC"/>
    <w:rsid w:val="00F34168"/>
    <w:rsid w:val="00F36157"/>
    <w:rsid w:val="00F36E88"/>
    <w:rsid w:val="00F36F3D"/>
    <w:rsid w:val="00F37837"/>
    <w:rsid w:val="00F37C84"/>
    <w:rsid w:val="00F4050D"/>
    <w:rsid w:val="00F41C21"/>
    <w:rsid w:val="00F42253"/>
    <w:rsid w:val="00F42501"/>
    <w:rsid w:val="00F426AD"/>
    <w:rsid w:val="00F43B75"/>
    <w:rsid w:val="00F440C0"/>
    <w:rsid w:val="00F442C8"/>
    <w:rsid w:val="00F44CF2"/>
    <w:rsid w:val="00F45210"/>
    <w:rsid w:val="00F46769"/>
    <w:rsid w:val="00F467E8"/>
    <w:rsid w:val="00F46A9C"/>
    <w:rsid w:val="00F46D8F"/>
    <w:rsid w:val="00F46EF4"/>
    <w:rsid w:val="00F474E8"/>
    <w:rsid w:val="00F47DBD"/>
    <w:rsid w:val="00F47E9B"/>
    <w:rsid w:val="00F47EE7"/>
    <w:rsid w:val="00F50A79"/>
    <w:rsid w:val="00F50B14"/>
    <w:rsid w:val="00F50DFC"/>
    <w:rsid w:val="00F5109B"/>
    <w:rsid w:val="00F51B08"/>
    <w:rsid w:val="00F525F6"/>
    <w:rsid w:val="00F5287C"/>
    <w:rsid w:val="00F52910"/>
    <w:rsid w:val="00F52B70"/>
    <w:rsid w:val="00F52D3E"/>
    <w:rsid w:val="00F53C37"/>
    <w:rsid w:val="00F53F19"/>
    <w:rsid w:val="00F5457B"/>
    <w:rsid w:val="00F54738"/>
    <w:rsid w:val="00F552E8"/>
    <w:rsid w:val="00F55B53"/>
    <w:rsid w:val="00F56051"/>
    <w:rsid w:val="00F571A7"/>
    <w:rsid w:val="00F6074B"/>
    <w:rsid w:val="00F6088C"/>
    <w:rsid w:val="00F60DF0"/>
    <w:rsid w:val="00F61242"/>
    <w:rsid w:val="00F612D0"/>
    <w:rsid w:val="00F61527"/>
    <w:rsid w:val="00F6184B"/>
    <w:rsid w:val="00F620D5"/>
    <w:rsid w:val="00F629D4"/>
    <w:rsid w:val="00F630AA"/>
    <w:rsid w:val="00F64041"/>
    <w:rsid w:val="00F64659"/>
    <w:rsid w:val="00F64CC5"/>
    <w:rsid w:val="00F65428"/>
    <w:rsid w:val="00F655C8"/>
    <w:rsid w:val="00F65D48"/>
    <w:rsid w:val="00F65D51"/>
    <w:rsid w:val="00F66403"/>
    <w:rsid w:val="00F664C6"/>
    <w:rsid w:val="00F66E28"/>
    <w:rsid w:val="00F6716B"/>
    <w:rsid w:val="00F67A61"/>
    <w:rsid w:val="00F70E7E"/>
    <w:rsid w:val="00F714AB"/>
    <w:rsid w:val="00F71918"/>
    <w:rsid w:val="00F73042"/>
    <w:rsid w:val="00F733C1"/>
    <w:rsid w:val="00F74CE2"/>
    <w:rsid w:val="00F760B5"/>
    <w:rsid w:val="00F767C5"/>
    <w:rsid w:val="00F76C21"/>
    <w:rsid w:val="00F76F77"/>
    <w:rsid w:val="00F771B0"/>
    <w:rsid w:val="00F772CB"/>
    <w:rsid w:val="00F77316"/>
    <w:rsid w:val="00F77414"/>
    <w:rsid w:val="00F80063"/>
    <w:rsid w:val="00F802C5"/>
    <w:rsid w:val="00F80671"/>
    <w:rsid w:val="00F80776"/>
    <w:rsid w:val="00F82213"/>
    <w:rsid w:val="00F824B3"/>
    <w:rsid w:val="00F83589"/>
    <w:rsid w:val="00F8553C"/>
    <w:rsid w:val="00F85C32"/>
    <w:rsid w:val="00F8726B"/>
    <w:rsid w:val="00F87517"/>
    <w:rsid w:val="00F90C42"/>
    <w:rsid w:val="00F9166E"/>
    <w:rsid w:val="00F91799"/>
    <w:rsid w:val="00F9215F"/>
    <w:rsid w:val="00F927B8"/>
    <w:rsid w:val="00F92C57"/>
    <w:rsid w:val="00F930D2"/>
    <w:rsid w:val="00F95329"/>
    <w:rsid w:val="00F95799"/>
    <w:rsid w:val="00F958F8"/>
    <w:rsid w:val="00F96586"/>
    <w:rsid w:val="00F97F0C"/>
    <w:rsid w:val="00FA0562"/>
    <w:rsid w:val="00FA0EC8"/>
    <w:rsid w:val="00FA1822"/>
    <w:rsid w:val="00FA188B"/>
    <w:rsid w:val="00FA1BA3"/>
    <w:rsid w:val="00FA2461"/>
    <w:rsid w:val="00FA25CF"/>
    <w:rsid w:val="00FA4AAC"/>
    <w:rsid w:val="00FA5178"/>
    <w:rsid w:val="00FA53E0"/>
    <w:rsid w:val="00FA54A6"/>
    <w:rsid w:val="00FA6179"/>
    <w:rsid w:val="00FA61CC"/>
    <w:rsid w:val="00FA6B2A"/>
    <w:rsid w:val="00FA753F"/>
    <w:rsid w:val="00FA75F4"/>
    <w:rsid w:val="00FA7A8F"/>
    <w:rsid w:val="00FB1243"/>
    <w:rsid w:val="00FB2223"/>
    <w:rsid w:val="00FB2323"/>
    <w:rsid w:val="00FB250F"/>
    <w:rsid w:val="00FB2C0F"/>
    <w:rsid w:val="00FB38BE"/>
    <w:rsid w:val="00FB393C"/>
    <w:rsid w:val="00FB4087"/>
    <w:rsid w:val="00FB4EF5"/>
    <w:rsid w:val="00FB68B7"/>
    <w:rsid w:val="00FB6976"/>
    <w:rsid w:val="00FB701B"/>
    <w:rsid w:val="00FB72E3"/>
    <w:rsid w:val="00FB7400"/>
    <w:rsid w:val="00FB79E8"/>
    <w:rsid w:val="00FC0300"/>
    <w:rsid w:val="00FC0493"/>
    <w:rsid w:val="00FC18C1"/>
    <w:rsid w:val="00FC1BA3"/>
    <w:rsid w:val="00FC1E3B"/>
    <w:rsid w:val="00FC1E44"/>
    <w:rsid w:val="00FC30B9"/>
    <w:rsid w:val="00FC4C37"/>
    <w:rsid w:val="00FC5C2F"/>
    <w:rsid w:val="00FC5E1C"/>
    <w:rsid w:val="00FC5FFD"/>
    <w:rsid w:val="00FC6119"/>
    <w:rsid w:val="00FC6632"/>
    <w:rsid w:val="00FD02DF"/>
    <w:rsid w:val="00FD0460"/>
    <w:rsid w:val="00FD0AA7"/>
    <w:rsid w:val="00FD118A"/>
    <w:rsid w:val="00FD130F"/>
    <w:rsid w:val="00FD13A0"/>
    <w:rsid w:val="00FD290A"/>
    <w:rsid w:val="00FD2A87"/>
    <w:rsid w:val="00FD3B3C"/>
    <w:rsid w:val="00FD4726"/>
    <w:rsid w:val="00FD57D6"/>
    <w:rsid w:val="00FD5BEA"/>
    <w:rsid w:val="00FD612C"/>
    <w:rsid w:val="00FD6353"/>
    <w:rsid w:val="00FD657F"/>
    <w:rsid w:val="00FD678E"/>
    <w:rsid w:val="00FD7738"/>
    <w:rsid w:val="00FE01D7"/>
    <w:rsid w:val="00FE0CEA"/>
    <w:rsid w:val="00FE0E47"/>
    <w:rsid w:val="00FE10EA"/>
    <w:rsid w:val="00FE248D"/>
    <w:rsid w:val="00FE3F53"/>
    <w:rsid w:val="00FE4FA1"/>
    <w:rsid w:val="00FE594B"/>
    <w:rsid w:val="00FE5E21"/>
    <w:rsid w:val="00FE5FDF"/>
    <w:rsid w:val="00FE65DB"/>
    <w:rsid w:val="00FE6F0F"/>
    <w:rsid w:val="00FE6F50"/>
    <w:rsid w:val="00FE7523"/>
    <w:rsid w:val="00FE7D78"/>
    <w:rsid w:val="00FF098B"/>
    <w:rsid w:val="00FF1B42"/>
    <w:rsid w:val="00FF2577"/>
    <w:rsid w:val="00FF2799"/>
    <w:rsid w:val="00FF27A8"/>
    <w:rsid w:val="00FF28A3"/>
    <w:rsid w:val="00FF4FE1"/>
    <w:rsid w:val="00FF69C7"/>
    <w:rsid w:val="00FF762C"/>
    <w:rsid w:val="00FF7A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3D1FF117-FB4D-41CC-A3F9-294BB2DD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unhideWhenUsed/>
    <w:qFormat/>
    <w:rsid w:val="00792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35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5F4D16"/>
    <w:pPr>
      <w:ind w:left="720"/>
      <w:contextualSpacing/>
    </w:pPr>
  </w:style>
  <w:style w:type="paragraph" w:styleId="NormalWeb">
    <w:name w:val="Normal (Web)"/>
    <w:basedOn w:val="Normal"/>
    <w:uiPriority w:val="99"/>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5F4D16"/>
    <w:pPr>
      <w:spacing w:after="0" w:line="240" w:lineRule="auto"/>
    </w:pPr>
    <w:rPr>
      <w:rFonts w:eastAsia="Times New Roman"/>
      <w:sz w:val="20"/>
      <w:szCs w:val="20"/>
      <w:lang w:eastAsia="tr-TR"/>
    </w:rPr>
  </w:style>
  <w:style w:type="character" w:customStyle="1" w:styleId="DipnotMetniChar">
    <w:name w:val="Dipnot Metni Char"/>
    <w:link w:val="DipnotMetni"/>
    <w:uiPriority w:val="99"/>
    <w:semiHidden/>
    <w:rsid w:val="005F4D16"/>
    <w:rPr>
      <w:rFonts w:eastAsia="Times New Roman"/>
      <w:sz w:val="20"/>
      <w:szCs w:val="20"/>
      <w:lang w:eastAsia="tr-TR"/>
    </w:rPr>
  </w:style>
  <w:style w:type="character" w:styleId="DipnotBavurusu">
    <w:name w:val="footnote reference"/>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basedOn w:val="Normal"/>
    <w:link w:val="AltBilgiChar"/>
    <w:uiPriority w:val="99"/>
    <w:unhideWhenUsed/>
    <w:rsid w:val="00323703"/>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ltBilgi"/>
    <w:uiPriority w:val="99"/>
    <w:rsid w:val="00323703"/>
    <w:rPr>
      <w:rFonts w:eastAsia="Times New Roman"/>
      <w:lang w:eastAsia="tr-TR"/>
    </w:rPr>
  </w:style>
  <w:style w:type="table" w:styleId="TabloKlavuzu">
    <w:name w:val="Table Grid"/>
    <w:basedOn w:val="NormalTablo"/>
    <w:uiPriority w:val="59"/>
    <w:rsid w:val="0032370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sz w:val="16"/>
      <w:szCs w:val="16"/>
    </w:rPr>
  </w:style>
  <w:style w:type="character" w:customStyle="1" w:styleId="BalonMetniChar">
    <w:name w:val="Balon Metni Char"/>
    <w:link w:val="BalonMetni"/>
    <w:uiPriority w:val="99"/>
    <w:semiHidden/>
    <w:rsid w:val="00323703"/>
    <w:rPr>
      <w:rFonts w:ascii="Tahoma" w:hAnsi="Tahoma" w:cs="Tahoma"/>
      <w:sz w:val="16"/>
      <w:szCs w:val="16"/>
    </w:rPr>
  </w:style>
  <w:style w:type="character" w:customStyle="1" w:styleId="Balk1Char">
    <w:name w:val="Başlık 1 Char"/>
    <w:link w:val="Balk1"/>
    <w:uiPriority w:val="9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187405"/>
    <w:pPr>
      <w:tabs>
        <w:tab w:val="left" w:pos="709"/>
        <w:tab w:val="right" w:leader="dot" w:pos="9062"/>
      </w:tabs>
      <w:spacing w:after="100"/>
    </w:pPr>
    <w:rPr>
      <w:rFonts w:eastAsia="Times New Roman"/>
    </w:rPr>
  </w:style>
  <w:style w:type="paragraph" w:styleId="T1">
    <w:name w:val="toc 1"/>
    <w:basedOn w:val="Normal"/>
    <w:next w:val="Normal"/>
    <w:autoRedefine/>
    <w:uiPriority w:val="39"/>
    <w:unhideWhenUsed/>
    <w:qFormat/>
    <w:rsid w:val="00187405"/>
    <w:pPr>
      <w:tabs>
        <w:tab w:val="left" w:pos="660"/>
        <w:tab w:val="right" w:leader="dot" w:pos="9062"/>
      </w:tabs>
      <w:spacing w:after="100"/>
      <w:ind w:left="284" w:hanging="284"/>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uiPriority w:val="99"/>
    <w:unhideWhenUsed/>
    <w:rsid w:val="00323703"/>
    <w:rPr>
      <w:color w:val="0000FF"/>
      <w:u w:val="single"/>
    </w:rPr>
  </w:style>
  <w:style w:type="paragraph" w:styleId="stBilgi">
    <w:name w:val="header"/>
    <w:basedOn w:val="Normal"/>
    <w:link w:val="stBilgiChar"/>
    <w:uiPriority w:val="99"/>
    <w:unhideWhenUsed/>
    <w:rsid w:val="002B2A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A60"/>
  </w:style>
  <w:style w:type="character" w:styleId="AklamaBavurusu">
    <w:name w:val="annotation reference"/>
    <w:uiPriority w:val="99"/>
    <w:semiHidden/>
    <w:unhideWhenUsed/>
    <w:rsid w:val="00E942CC"/>
    <w:rPr>
      <w:sz w:val="16"/>
      <w:szCs w:val="16"/>
    </w:rPr>
  </w:style>
  <w:style w:type="paragraph" w:styleId="AklamaMetni">
    <w:name w:val="annotation text"/>
    <w:basedOn w:val="Normal"/>
    <w:link w:val="AklamaMetniChar"/>
    <w:uiPriority w:val="99"/>
    <w:unhideWhenUsed/>
    <w:rsid w:val="00E942CC"/>
    <w:rPr>
      <w:sz w:val="20"/>
      <w:szCs w:val="20"/>
    </w:rPr>
  </w:style>
  <w:style w:type="character" w:customStyle="1" w:styleId="AklamaMetniChar">
    <w:name w:val="Açıklama Metni Char"/>
    <w:link w:val="AklamaMetni"/>
    <w:uiPriority w:val="99"/>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link w:val="AklamaKonusu"/>
    <w:uiPriority w:val="99"/>
    <w:semiHidden/>
    <w:rsid w:val="00E942CC"/>
    <w:rPr>
      <w:b/>
      <w:bCs/>
      <w:lang w:eastAsia="en-US"/>
    </w:rPr>
  </w:style>
  <w:style w:type="character" w:styleId="Gl">
    <w:name w:val="Strong"/>
    <w:uiPriority w:val="22"/>
    <w:qFormat/>
    <w:rsid w:val="00C72F99"/>
    <w:rPr>
      <w:b/>
      <w:bCs/>
    </w:rPr>
  </w:style>
  <w:style w:type="paragraph" w:styleId="Dzeltme">
    <w:name w:val="Revision"/>
    <w:hidden/>
    <w:uiPriority w:val="99"/>
    <w:semiHidden/>
    <w:rsid w:val="00873522"/>
    <w:rPr>
      <w:sz w:val="22"/>
      <w:szCs w:val="22"/>
      <w:lang w:eastAsia="en-US"/>
    </w:rPr>
  </w:style>
  <w:style w:type="character" w:customStyle="1" w:styleId="apple-converted-space">
    <w:name w:val="apple-converted-space"/>
    <w:basedOn w:val="VarsaylanParagrafYazTipi"/>
    <w:rsid w:val="00EE2E80"/>
  </w:style>
  <w:style w:type="character" w:customStyle="1" w:styleId="bold">
    <w:name w:val="bold"/>
    <w:basedOn w:val="VarsaylanParagrafYazTipi"/>
    <w:rsid w:val="002E5087"/>
  </w:style>
  <w:style w:type="paragraph" w:customStyle="1" w:styleId="Default">
    <w:name w:val="Default"/>
    <w:rsid w:val="005F1434"/>
    <w:pPr>
      <w:autoSpaceDE w:val="0"/>
      <w:autoSpaceDN w:val="0"/>
      <w:adjustRightInd w:val="0"/>
    </w:pPr>
    <w:rPr>
      <w:rFonts w:ascii="Times New Roman" w:hAnsi="Times New Roman"/>
      <w:color w:val="000000"/>
      <w:sz w:val="24"/>
      <w:szCs w:val="24"/>
    </w:rPr>
  </w:style>
  <w:style w:type="character" w:customStyle="1" w:styleId="Balk2Char">
    <w:name w:val="Başlık 2 Char"/>
    <w:basedOn w:val="VarsaylanParagrafYazTipi"/>
    <w:link w:val="Balk2"/>
    <w:uiPriority w:val="9"/>
    <w:rsid w:val="00792374"/>
    <w:rPr>
      <w:rFonts w:asciiTheme="majorHAnsi" w:eastAsiaTheme="majorEastAsia" w:hAnsiTheme="majorHAnsi" w:cstheme="majorBidi"/>
      <w:b/>
      <w:bCs/>
      <w:color w:val="4F81BD" w:themeColor="accent1"/>
      <w:sz w:val="26"/>
      <w:szCs w:val="26"/>
      <w:lang w:eastAsia="en-US"/>
    </w:rPr>
  </w:style>
  <w:style w:type="character" w:customStyle="1" w:styleId="style5">
    <w:name w:val="style5"/>
    <w:basedOn w:val="VarsaylanParagrafYazTipi"/>
    <w:rsid w:val="00792374"/>
  </w:style>
  <w:style w:type="paragraph" w:customStyle="1" w:styleId="2-ortabaslk">
    <w:name w:val="2-ortabaslk"/>
    <w:basedOn w:val="Normal"/>
    <w:rsid w:val="002C19C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mw-headline">
    <w:name w:val="mw-headline"/>
    <w:rsid w:val="00A84332"/>
  </w:style>
  <w:style w:type="character" w:customStyle="1" w:styleId="Balk3Char">
    <w:name w:val="Başlık 3 Char"/>
    <w:basedOn w:val="VarsaylanParagrafYazTipi"/>
    <w:link w:val="Balk3"/>
    <w:uiPriority w:val="9"/>
    <w:semiHidden/>
    <w:rsid w:val="00135DE7"/>
    <w:rPr>
      <w:rFonts w:asciiTheme="majorHAnsi" w:eastAsiaTheme="majorEastAsia" w:hAnsiTheme="majorHAnsi" w:cstheme="majorBidi"/>
      <w:b/>
      <w:bCs/>
      <w:color w:val="4F81BD" w:themeColor="accent1"/>
      <w:sz w:val="22"/>
      <w:szCs w:val="22"/>
      <w:lang w:eastAsia="en-US"/>
    </w:rPr>
  </w:style>
  <w:style w:type="character" w:customStyle="1" w:styleId="ListeParagrafChar">
    <w:name w:val="Liste Paragraf Char"/>
    <w:link w:val="ListeParagraf"/>
    <w:uiPriority w:val="34"/>
    <w:rsid w:val="00991084"/>
    <w:rPr>
      <w:sz w:val="22"/>
      <w:szCs w:val="22"/>
      <w:lang w:eastAsia="en-US"/>
    </w:rPr>
  </w:style>
  <w:style w:type="paragraph" w:styleId="AralkYok">
    <w:name w:val="No Spacing"/>
    <w:uiPriority w:val="1"/>
    <w:qFormat/>
    <w:rsid w:val="00991084"/>
    <w:rPr>
      <w:sz w:val="22"/>
      <w:szCs w:val="22"/>
      <w:lang w:eastAsia="en-US"/>
    </w:rPr>
  </w:style>
  <w:style w:type="paragraph" w:styleId="SonNotMetni">
    <w:name w:val="endnote text"/>
    <w:basedOn w:val="Normal"/>
    <w:link w:val="SonNotMetniChar"/>
    <w:uiPriority w:val="99"/>
    <w:semiHidden/>
    <w:unhideWhenUsed/>
    <w:rsid w:val="005633B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33B5"/>
    <w:rPr>
      <w:lang w:eastAsia="en-US"/>
    </w:rPr>
  </w:style>
  <w:style w:type="character" w:styleId="SonNotBavurusu">
    <w:name w:val="endnote reference"/>
    <w:basedOn w:val="VarsaylanParagrafYazTipi"/>
    <w:uiPriority w:val="99"/>
    <w:semiHidden/>
    <w:unhideWhenUsed/>
    <w:rsid w:val="005633B5"/>
    <w:rPr>
      <w:vertAlign w:val="superscript"/>
    </w:rPr>
  </w:style>
  <w:style w:type="character" w:customStyle="1" w:styleId="tBasStyle">
    <w:name w:val="tBasStyle"/>
    <w:rsid w:val="00A00345"/>
    <w:rPr>
      <w:rFonts w:ascii="Times New Roman" w:eastAsia="Times New Roman" w:hAnsi="Times New Roman" w:cs="Times New Roman"/>
      <w:b/>
    </w:rPr>
  </w:style>
  <w:style w:type="paragraph" w:customStyle="1" w:styleId="ListeParagraf1">
    <w:name w:val="Liste Paragraf1"/>
    <w:basedOn w:val="Normal"/>
    <w:qFormat/>
    <w:rsid w:val="006E6B53"/>
    <w:pPr>
      <w:ind w:left="720"/>
    </w:pPr>
    <w:rPr>
      <w:rFonts w:eastAsia="Times New Roman" w:cs="Calibri"/>
    </w:rPr>
  </w:style>
  <w:style w:type="paragraph" w:customStyle="1" w:styleId="ListeParagraf2">
    <w:name w:val="Liste Paragraf2"/>
    <w:basedOn w:val="Normal"/>
    <w:uiPriority w:val="99"/>
    <w:qFormat/>
    <w:rsid w:val="00B90888"/>
    <w:pPr>
      <w:ind w:left="720"/>
      <w:contextualSpacing/>
    </w:pPr>
  </w:style>
  <w:style w:type="paragraph" w:customStyle="1" w:styleId="ListParagraph1">
    <w:name w:val="List Paragraph1"/>
    <w:basedOn w:val="Normal"/>
    <w:uiPriority w:val="99"/>
    <w:rsid w:val="000D3D84"/>
    <w:pPr>
      <w:ind w:left="720"/>
    </w:pPr>
    <w:rPr>
      <w:rFonts w:cs="Calibri"/>
    </w:rPr>
  </w:style>
  <w:style w:type="paragraph" w:customStyle="1" w:styleId="ListeParagraf3">
    <w:name w:val="Liste Paragraf3"/>
    <w:basedOn w:val="Normal"/>
    <w:uiPriority w:val="99"/>
    <w:qFormat/>
    <w:rsid w:val="00346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72163529">
      <w:bodyDiv w:val="1"/>
      <w:marLeft w:val="0"/>
      <w:marRight w:val="0"/>
      <w:marTop w:val="0"/>
      <w:marBottom w:val="0"/>
      <w:divBdr>
        <w:top w:val="none" w:sz="0" w:space="0" w:color="auto"/>
        <w:left w:val="none" w:sz="0" w:space="0" w:color="auto"/>
        <w:bottom w:val="none" w:sz="0" w:space="0" w:color="auto"/>
        <w:right w:val="none" w:sz="0" w:space="0" w:color="auto"/>
      </w:divBdr>
    </w:div>
    <w:div w:id="153109317">
      <w:bodyDiv w:val="1"/>
      <w:marLeft w:val="0"/>
      <w:marRight w:val="0"/>
      <w:marTop w:val="0"/>
      <w:marBottom w:val="0"/>
      <w:divBdr>
        <w:top w:val="none" w:sz="0" w:space="0" w:color="auto"/>
        <w:left w:val="none" w:sz="0" w:space="0" w:color="auto"/>
        <w:bottom w:val="none" w:sz="0" w:space="0" w:color="auto"/>
        <w:right w:val="none" w:sz="0" w:space="0" w:color="auto"/>
      </w:divBdr>
    </w:div>
    <w:div w:id="182211734">
      <w:bodyDiv w:val="1"/>
      <w:marLeft w:val="0"/>
      <w:marRight w:val="0"/>
      <w:marTop w:val="0"/>
      <w:marBottom w:val="0"/>
      <w:divBdr>
        <w:top w:val="none" w:sz="0" w:space="0" w:color="auto"/>
        <w:left w:val="none" w:sz="0" w:space="0" w:color="auto"/>
        <w:bottom w:val="none" w:sz="0" w:space="0" w:color="auto"/>
        <w:right w:val="none" w:sz="0" w:space="0" w:color="auto"/>
      </w:divBdr>
    </w:div>
    <w:div w:id="193730740">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338968390">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16021785">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244922215">
      <w:bodyDiv w:val="1"/>
      <w:marLeft w:val="0"/>
      <w:marRight w:val="0"/>
      <w:marTop w:val="0"/>
      <w:marBottom w:val="0"/>
      <w:divBdr>
        <w:top w:val="none" w:sz="0" w:space="0" w:color="auto"/>
        <w:left w:val="none" w:sz="0" w:space="0" w:color="auto"/>
        <w:bottom w:val="none" w:sz="0" w:space="0" w:color="auto"/>
        <w:right w:val="none" w:sz="0" w:space="0" w:color="auto"/>
      </w:divBdr>
    </w:div>
    <w:div w:id="1426654526">
      <w:bodyDiv w:val="1"/>
      <w:marLeft w:val="0"/>
      <w:marRight w:val="0"/>
      <w:marTop w:val="0"/>
      <w:marBottom w:val="0"/>
      <w:divBdr>
        <w:top w:val="none" w:sz="0" w:space="0" w:color="auto"/>
        <w:left w:val="none" w:sz="0" w:space="0" w:color="auto"/>
        <w:bottom w:val="none" w:sz="0" w:space="0" w:color="auto"/>
        <w:right w:val="none" w:sz="0" w:space="0" w:color="auto"/>
      </w:divBdr>
      <w:divsChild>
        <w:div w:id="451676713">
          <w:marLeft w:val="0"/>
          <w:marRight w:val="0"/>
          <w:marTop w:val="0"/>
          <w:marBottom w:val="0"/>
          <w:divBdr>
            <w:top w:val="none" w:sz="0" w:space="0" w:color="auto"/>
            <w:left w:val="none" w:sz="0" w:space="0" w:color="auto"/>
            <w:bottom w:val="none" w:sz="0" w:space="0" w:color="auto"/>
            <w:right w:val="none" w:sz="0" w:space="0" w:color="auto"/>
          </w:divBdr>
          <w:divsChild>
            <w:div w:id="9641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50747704">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 w:id="1885369508">
      <w:bodyDiv w:val="1"/>
      <w:marLeft w:val="0"/>
      <w:marRight w:val="0"/>
      <w:marTop w:val="0"/>
      <w:marBottom w:val="0"/>
      <w:divBdr>
        <w:top w:val="none" w:sz="0" w:space="0" w:color="auto"/>
        <w:left w:val="none" w:sz="0" w:space="0" w:color="auto"/>
        <w:bottom w:val="none" w:sz="0" w:space="0" w:color="auto"/>
        <w:right w:val="none" w:sz="0" w:space="0" w:color="auto"/>
      </w:divBdr>
    </w:div>
    <w:div w:id="1944725851">
      <w:bodyDiv w:val="1"/>
      <w:marLeft w:val="0"/>
      <w:marRight w:val="0"/>
      <w:marTop w:val="0"/>
      <w:marBottom w:val="0"/>
      <w:divBdr>
        <w:top w:val="none" w:sz="0" w:space="0" w:color="auto"/>
        <w:left w:val="none" w:sz="0" w:space="0" w:color="auto"/>
        <w:bottom w:val="none" w:sz="0" w:space="0" w:color="auto"/>
        <w:right w:val="none" w:sz="0" w:space="0" w:color="auto"/>
      </w:divBdr>
    </w:div>
    <w:div w:id="1983654120">
      <w:bodyDiv w:val="1"/>
      <w:marLeft w:val="0"/>
      <w:marRight w:val="0"/>
      <w:marTop w:val="0"/>
      <w:marBottom w:val="0"/>
      <w:divBdr>
        <w:top w:val="none" w:sz="0" w:space="0" w:color="auto"/>
        <w:left w:val="none" w:sz="0" w:space="0" w:color="auto"/>
        <w:bottom w:val="none" w:sz="0" w:space="0" w:color="auto"/>
        <w:right w:val="none" w:sz="0" w:space="0" w:color="auto"/>
      </w:divBdr>
    </w:div>
    <w:div w:id="1983998103">
      <w:bodyDiv w:val="1"/>
      <w:marLeft w:val="0"/>
      <w:marRight w:val="0"/>
      <w:marTop w:val="0"/>
      <w:marBottom w:val="0"/>
      <w:divBdr>
        <w:top w:val="none" w:sz="0" w:space="0" w:color="auto"/>
        <w:left w:val="none" w:sz="0" w:space="0" w:color="auto"/>
        <w:bottom w:val="none" w:sz="0" w:space="0" w:color="auto"/>
        <w:right w:val="none" w:sz="0" w:space="0" w:color="auto"/>
      </w:divBdr>
    </w:div>
    <w:div w:id="1990549342">
      <w:bodyDiv w:val="1"/>
      <w:marLeft w:val="0"/>
      <w:marRight w:val="0"/>
      <w:marTop w:val="0"/>
      <w:marBottom w:val="0"/>
      <w:divBdr>
        <w:top w:val="none" w:sz="0" w:space="0" w:color="auto"/>
        <w:left w:val="none" w:sz="0" w:space="0" w:color="auto"/>
        <w:bottom w:val="none" w:sz="0" w:space="0" w:color="auto"/>
        <w:right w:val="none" w:sz="0" w:space="0" w:color="auto"/>
      </w:divBdr>
    </w:div>
    <w:div w:id="21267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D7E8-E81C-44CC-8B24-A11DD3BB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3194</Words>
  <Characters>18206</Characters>
  <Application>Microsoft Office Word</Application>
  <DocSecurity>4</DocSecurity>
  <Lines>151</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21358</CharactersWithSpaces>
  <SharedDoc>false</SharedDoc>
  <HLinks>
    <vt:vector size="96" baseType="variant">
      <vt:variant>
        <vt:i4>1638451</vt:i4>
      </vt:variant>
      <vt:variant>
        <vt:i4>86</vt:i4>
      </vt:variant>
      <vt:variant>
        <vt:i4>0</vt:i4>
      </vt:variant>
      <vt:variant>
        <vt:i4>5</vt:i4>
      </vt:variant>
      <vt:variant>
        <vt:lpwstr/>
      </vt:variant>
      <vt:variant>
        <vt:lpwstr>_Toc393353679</vt:lpwstr>
      </vt:variant>
      <vt:variant>
        <vt:i4>1638451</vt:i4>
      </vt:variant>
      <vt:variant>
        <vt:i4>80</vt:i4>
      </vt:variant>
      <vt:variant>
        <vt:i4>0</vt:i4>
      </vt:variant>
      <vt:variant>
        <vt:i4>5</vt:i4>
      </vt:variant>
      <vt:variant>
        <vt:lpwstr/>
      </vt:variant>
      <vt:variant>
        <vt:lpwstr>_Toc393353678</vt:lpwstr>
      </vt:variant>
      <vt:variant>
        <vt:i4>1638451</vt:i4>
      </vt:variant>
      <vt:variant>
        <vt:i4>74</vt:i4>
      </vt:variant>
      <vt:variant>
        <vt:i4>0</vt:i4>
      </vt:variant>
      <vt:variant>
        <vt:i4>5</vt:i4>
      </vt:variant>
      <vt:variant>
        <vt:lpwstr/>
      </vt:variant>
      <vt:variant>
        <vt:lpwstr>_Toc393353677</vt:lpwstr>
      </vt:variant>
      <vt:variant>
        <vt:i4>1638451</vt:i4>
      </vt:variant>
      <vt:variant>
        <vt:i4>68</vt:i4>
      </vt:variant>
      <vt:variant>
        <vt:i4>0</vt:i4>
      </vt:variant>
      <vt:variant>
        <vt:i4>5</vt:i4>
      </vt:variant>
      <vt:variant>
        <vt:lpwstr/>
      </vt:variant>
      <vt:variant>
        <vt:lpwstr>_Toc393353676</vt:lpwstr>
      </vt:variant>
      <vt:variant>
        <vt:i4>1638451</vt:i4>
      </vt:variant>
      <vt:variant>
        <vt:i4>62</vt:i4>
      </vt:variant>
      <vt:variant>
        <vt:i4>0</vt:i4>
      </vt:variant>
      <vt:variant>
        <vt:i4>5</vt:i4>
      </vt:variant>
      <vt:variant>
        <vt:lpwstr/>
      </vt:variant>
      <vt:variant>
        <vt:lpwstr>_Toc393353675</vt:lpwstr>
      </vt:variant>
      <vt:variant>
        <vt:i4>1638451</vt:i4>
      </vt:variant>
      <vt:variant>
        <vt:i4>56</vt:i4>
      </vt:variant>
      <vt:variant>
        <vt:i4>0</vt:i4>
      </vt:variant>
      <vt:variant>
        <vt:i4>5</vt:i4>
      </vt:variant>
      <vt:variant>
        <vt:lpwstr/>
      </vt:variant>
      <vt:variant>
        <vt:lpwstr>_Toc393353674</vt:lpwstr>
      </vt:variant>
      <vt:variant>
        <vt:i4>1638451</vt:i4>
      </vt:variant>
      <vt:variant>
        <vt:i4>50</vt:i4>
      </vt:variant>
      <vt:variant>
        <vt:i4>0</vt:i4>
      </vt:variant>
      <vt:variant>
        <vt:i4>5</vt:i4>
      </vt:variant>
      <vt:variant>
        <vt:lpwstr/>
      </vt:variant>
      <vt:variant>
        <vt:lpwstr>_Toc393353673</vt:lpwstr>
      </vt:variant>
      <vt:variant>
        <vt:i4>1638451</vt:i4>
      </vt:variant>
      <vt:variant>
        <vt:i4>44</vt:i4>
      </vt:variant>
      <vt:variant>
        <vt:i4>0</vt:i4>
      </vt:variant>
      <vt:variant>
        <vt:i4>5</vt:i4>
      </vt:variant>
      <vt:variant>
        <vt:lpwstr/>
      </vt:variant>
      <vt:variant>
        <vt:lpwstr>_Toc393353672</vt:lpwstr>
      </vt:variant>
      <vt:variant>
        <vt:i4>1638451</vt:i4>
      </vt:variant>
      <vt:variant>
        <vt:i4>38</vt:i4>
      </vt:variant>
      <vt:variant>
        <vt:i4>0</vt:i4>
      </vt:variant>
      <vt:variant>
        <vt:i4>5</vt:i4>
      </vt:variant>
      <vt:variant>
        <vt:lpwstr/>
      </vt:variant>
      <vt:variant>
        <vt:lpwstr>_Toc393353671</vt:lpwstr>
      </vt:variant>
      <vt:variant>
        <vt:i4>1638451</vt:i4>
      </vt:variant>
      <vt:variant>
        <vt:i4>32</vt:i4>
      </vt:variant>
      <vt:variant>
        <vt:i4>0</vt:i4>
      </vt:variant>
      <vt:variant>
        <vt:i4>5</vt:i4>
      </vt:variant>
      <vt:variant>
        <vt:lpwstr/>
      </vt:variant>
      <vt:variant>
        <vt:lpwstr>_Toc393353670</vt:lpwstr>
      </vt:variant>
      <vt:variant>
        <vt:i4>1572915</vt:i4>
      </vt:variant>
      <vt:variant>
        <vt:i4>26</vt:i4>
      </vt:variant>
      <vt:variant>
        <vt:i4>0</vt:i4>
      </vt:variant>
      <vt:variant>
        <vt:i4>5</vt:i4>
      </vt:variant>
      <vt:variant>
        <vt:lpwstr/>
      </vt:variant>
      <vt:variant>
        <vt:lpwstr>_Toc393353669</vt:lpwstr>
      </vt:variant>
      <vt:variant>
        <vt:i4>1572915</vt:i4>
      </vt:variant>
      <vt:variant>
        <vt:i4>20</vt:i4>
      </vt:variant>
      <vt:variant>
        <vt:i4>0</vt:i4>
      </vt:variant>
      <vt:variant>
        <vt:i4>5</vt:i4>
      </vt:variant>
      <vt:variant>
        <vt:lpwstr/>
      </vt:variant>
      <vt:variant>
        <vt:lpwstr>_Toc393353668</vt:lpwstr>
      </vt:variant>
      <vt:variant>
        <vt:i4>1572915</vt:i4>
      </vt:variant>
      <vt:variant>
        <vt:i4>14</vt:i4>
      </vt:variant>
      <vt:variant>
        <vt:i4>0</vt:i4>
      </vt:variant>
      <vt:variant>
        <vt:i4>5</vt:i4>
      </vt:variant>
      <vt:variant>
        <vt:lpwstr/>
      </vt:variant>
      <vt:variant>
        <vt:lpwstr>_Toc393353667</vt:lpwstr>
      </vt:variant>
      <vt:variant>
        <vt:i4>1572915</vt:i4>
      </vt:variant>
      <vt:variant>
        <vt:i4>8</vt:i4>
      </vt:variant>
      <vt:variant>
        <vt:i4>0</vt:i4>
      </vt:variant>
      <vt:variant>
        <vt:i4>5</vt:i4>
      </vt:variant>
      <vt:variant>
        <vt:lpwstr/>
      </vt:variant>
      <vt:variant>
        <vt:lpwstr>_Toc393353666</vt:lpwstr>
      </vt:variant>
      <vt:variant>
        <vt:i4>5111835</vt:i4>
      </vt:variant>
      <vt:variant>
        <vt:i4>3</vt:i4>
      </vt:variant>
      <vt:variant>
        <vt:i4>0</vt:i4>
      </vt:variant>
      <vt:variant>
        <vt:i4>5</vt:i4>
      </vt:variant>
      <vt:variant>
        <vt:lpwstr>http://tr.wikipedia.org/wiki/Sa%C4%9Fl%C4%B1k</vt:lpwstr>
      </vt:variant>
      <vt:variant>
        <vt:lpwstr/>
      </vt:variant>
      <vt:variant>
        <vt:i4>917570</vt:i4>
      </vt:variant>
      <vt:variant>
        <vt:i4>0</vt:i4>
      </vt:variant>
      <vt:variant>
        <vt:i4>0</vt:i4>
      </vt:variant>
      <vt:variant>
        <vt:i4>5</vt:i4>
      </vt:variant>
      <vt:variant>
        <vt:lpwstr>http://tr.wikipedia.org/wiki/Patojen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keywords>SINIRLI DAGITIM/CLASSIFIED</cp:keywords>
  <cp:lastModifiedBy>Turkan Bayraktar Tasbasi</cp:lastModifiedBy>
  <cp:revision>2</cp:revision>
  <cp:lastPrinted>2016-06-07T07:05:00Z</cp:lastPrinted>
  <dcterms:created xsi:type="dcterms:W3CDTF">2019-08-27T10:22:00Z</dcterms:created>
  <dcterms:modified xsi:type="dcterms:W3CDTF">2019-08-27T10:22:00Z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3ab5c70d-612e-4434-a995-bea9accd6d37</vt:lpwstr>
  </property>
  <property fmtid="{D5CDD505-2E9C-101B-9397-08002B2CF9AE}" pid="3" name="YHClassification">
    <vt:lpwstr>SINIRLI DAGITIM / CLASSIFIED</vt:lpwstr>
  </property>
  <property fmtid="{D5CDD505-2E9C-101B-9397-08002B2CF9AE}" pid="4" name="YH_Classification">
    <vt:lpwstr>YH_Classification=2CNF</vt:lpwstr>
  </property>
</Properties>
</file>