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4A44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7BEDE56C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0874E74" w14:textId="77777777" w:rsidR="00C04EC9" w:rsidRDefault="00C04EC9" w:rsidP="00C04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9997A" w14:textId="77777777" w:rsidR="00C04EC9" w:rsidRDefault="00C04EC9" w:rsidP="00C04EC9">
      <w:pPr>
        <w:pStyle w:val="DzMetin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Ekte detayları yer alan İHKİB IFCO SEO faaliyetlerine ilişkin şartnameye istinaden tekliflerinizi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Kapalı zarf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usulüyle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09.02.2022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tarihi en geç saat 15:00’a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 kadar elden ya da kargo yoluyla </w:t>
      </w:r>
      <w:r>
        <w:rPr>
          <w:rFonts w:ascii="Times New Roman" w:hAnsi="Times New Roman" w:cs="Times New Roman"/>
          <w:sz w:val="24"/>
          <w:szCs w:val="24"/>
        </w:rPr>
        <w:t>İTKİB Genel Sekreterliği, Yenibosna Merkez Mahallesi Sanayi Caddesi Dış Ticaret Kompleksi B Blok Kat:3 Yenibosna/İstanbul adresine iletmeniz beklenmektedir.</w:t>
      </w:r>
    </w:p>
    <w:p w14:paraId="63E18EFF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5F37B6E2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Kapalı Zarf evrak kayıt birimince kayıt altına alınmalıdır.</w:t>
      </w:r>
    </w:p>
    <w:p w14:paraId="776FEBAB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BB0EAB8" w14:textId="77777777" w:rsidR="00C04EC9" w:rsidRDefault="00C04EC9" w:rsidP="00C04EC9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6D296863" w14:textId="77777777" w:rsidR="00C04EC9" w:rsidRDefault="00C04EC9" w:rsidP="00C04EC9">
      <w:pPr>
        <w:pStyle w:val="DzMetin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EK1 </w:t>
      </w:r>
      <w:r>
        <w:rPr>
          <w:rFonts w:ascii="Times New Roman" w:eastAsia="Times New Roman" w:hAnsi="Times New Roman" w:cs="Times New Roman"/>
          <w:sz w:val="24"/>
          <w:szCs w:val="24"/>
        </w:rPr>
        <w:t>mali teklif formunun mutlaka doldurulması gerekmektedir.</w:t>
      </w:r>
    </w:p>
    <w:p w14:paraId="68968C1B" w14:textId="77777777" w:rsidR="00C04EC9" w:rsidRDefault="00C04EC9" w:rsidP="00C04EC9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iletilmelidir. </w:t>
      </w:r>
    </w:p>
    <w:p w14:paraId="7289E89C" w14:textId="77777777" w:rsidR="00C04EC9" w:rsidRDefault="00C04EC9" w:rsidP="00C04EC9">
      <w:pPr>
        <w:pStyle w:val="DzMetin"/>
        <w:ind w:left="360"/>
        <w:rPr>
          <w:rFonts w:ascii="Times New Roman" w:hAnsi="Times New Roman" w:cs="Times New Roman"/>
          <w:sz w:val="24"/>
          <w:szCs w:val="24"/>
        </w:rPr>
      </w:pPr>
    </w:p>
    <w:p w14:paraId="2FAD8BBA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FD63D81" w14:textId="77777777" w:rsidR="00C04EC9" w:rsidRDefault="00C04EC9" w:rsidP="00C04EC9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Saygılarımla. </w:t>
      </w:r>
    </w:p>
    <w:p w14:paraId="3A27F677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F0"/>
    <w:rsid w:val="002638F0"/>
    <w:rsid w:val="00AB6C09"/>
    <w:rsid w:val="00C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25CA-964C-4385-97A7-236186B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C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C04EC9"/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04EC9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C04EC9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2022-02-03T08:03:00Z</dcterms:created>
  <dcterms:modified xsi:type="dcterms:W3CDTF">2022-02-03T08:03:00Z</dcterms:modified>
</cp:coreProperties>
</file>